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11C8B" w14:textId="725E3E23" w:rsidR="00171966" w:rsidRDefault="0031329C">
      <w:pPr>
        <w:pStyle w:val="BodyText"/>
        <w:spacing w:line="20" w:lineRule="exact"/>
        <w:ind w:left="256"/>
        <w:rPr>
          <w:sz w:val="2"/>
        </w:rPr>
      </w:pPr>
      <w:r>
        <w:rPr>
          <w:noProof/>
          <w:sz w:val="2"/>
        </w:rPr>
        <mc:AlternateContent>
          <mc:Choice Requires="wpg">
            <w:drawing>
              <wp:inline distT="0" distB="0" distL="0" distR="0" wp14:anchorId="4F41742C" wp14:editId="35DCC07D">
                <wp:extent cx="6318250" cy="60960"/>
                <wp:effectExtent l="0" t="0" r="6350" b="0"/>
                <wp:docPr id="3763869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60960"/>
                          <a:chOff x="0" y="0"/>
                          <a:chExt cx="7941" cy="5"/>
                        </a:xfrm>
                      </wpg:grpSpPr>
                      <wps:wsp>
                        <wps:cNvPr id="1170097470" name="Freeform 29"/>
                        <wps:cNvSpPr>
                          <a:spLocks/>
                        </wps:cNvSpPr>
                        <wps:spPr bwMode="auto">
                          <a:xfrm>
                            <a:off x="0" y="0"/>
                            <a:ext cx="7941" cy="5"/>
                          </a:xfrm>
                          <a:custGeom>
                            <a:avLst/>
                            <a:gdLst>
                              <a:gd name="T0" fmla="*/ 7941 w 7941"/>
                              <a:gd name="T1" fmla="*/ 0 h 5"/>
                              <a:gd name="T2" fmla="*/ 1282 w 7941"/>
                              <a:gd name="T3" fmla="*/ 0 h 5"/>
                              <a:gd name="T4" fmla="*/ 1277 w 7941"/>
                              <a:gd name="T5" fmla="*/ 0 h 5"/>
                              <a:gd name="T6" fmla="*/ 0 w 7941"/>
                              <a:gd name="T7" fmla="*/ 0 h 5"/>
                              <a:gd name="T8" fmla="*/ 0 w 7941"/>
                              <a:gd name="T9" fmla="*/ 5 h 5"/>
                              <a:gd name="T10" fmla="*/ 1277 w 7941"/>
                              <a:gd name="T11" fmla="*/ 5 h 5"/>
                              <a:gd name="T12" fmla="*/ 1282 w 7941"/>
                              <a:gd name="T13" fmla="*/ 5 h 5"/>
                              <a:gd name="T14" fmla="*/ 7941 w 7941"/>
                              <a:gd name="T15" fmla="*/ 5 h 5"/>
                              <a:gd name="T16" fmla="*/ 7941 w 7941"/>
                              <a:gd name="T1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41" h="5">
                                <a:moveTo>
                                  <a:pt x="7941" y="0"/>
                                </a:moveTo>
                                <a:lnTo>
                                  <a:pt x="1282" y="0"/>
                                </a:lnTo>
                                <a:lnTo>
                                  <a:pt x="1277" y="0"/>
                                </a:lnTo>
                                <a:lnTo>
                                  <a:pt x="0" y="0"/>
                                </a:lnTo>
                                <a:lnTo>
                                  <a:pt x="0" y="5"/>
                                </a:lnTo>
                                <a:lnTo>
                                  <a:pt x="1277" y="5"/>
                                </a:lnTo>
                                <a:lnTo>
                                  <a:pt x="1282" y="5"/>
                                </a:lnTo>
                                <a:lnTo>
                                  <a:pt x="7941" y="5"/>
                                </a:lnTo>
                                <a:lnTo>
                                  <a:pt x="79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B16F7A6" id="Group 28" o:spid="_x0000_s1026" style="width:497.5pt;height:4.8pt;mso-position-horizontal-relative:char;mso-position-vertical-relative:line" coordsize="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">
                <v:shape id="Freeform 29" o:spid="_x0000_s1027" style="position:absolute;width:7941;height:5;visibility:visible;mso-wrap-style:square;v-text-anchor:top" coordsize="7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" path="m7941,l1282,r-5,l,,,5r1277,l1282,5r6659,l7941,xe" fillcolor="black" stroked="f">
                  <v:path arrowok="t" o:connecttype="custom" o:connectlocs="7941,0;1282,0;1277,0;0,0;0,5;1277,5;1282,5;7941,5;7941,0" o:connectangles="0,0,0,0,0,0,0,0,0"/>
                </v:shape>
                <w10:anchorlock/>
              </v:group>
            </w:pict>
          </mc:Fallback>
        </mc:AlternateContent>
      </w:r>
    </w:p>
    <w:p w14:paraId="1000D95D" w14:textId="57F8FEA9" w:rsidR="00171966" w:rsidRDefault="0031329C">
      <w:pPr>
        <w:pStyle w:val="BodyText"/>
        <w:spacing w:before="2"/>
        <w:rPr>
          <w:sz w:val="15"/>
        </w:rPr>
      </w:pPr>
      <w:r>
        <w:rPr>
          <w:noProof/>
        </w:rPr>
        <mc:AlternateContent>
          <mc:Choice Requires="wps">
            <w:drawing>
              <wp:anchor distT="0" distB="0" distL="0" distR="0" simplePos="0" relativeHeight="487588864" behindDoc="1" locked="0" layoutInCell="1" allowOverlap="1" wp14:anchorId="6B80C30A" wp14:editId="19471B8F">
                <wp:simplePos x="0" y="0"/>
                <wp:positionH relativeFrom="page">
                  <wp:posOffset>1850390</wp:posOffset>
                </wp:positionH>
                <wp:positionV relativeFrom="paragraph">
                  <wp:posOffset>135890</wp:posOffset>
                </wp:positionV>
                <wp:extent cx="4336415" cy="956310"/>
                <wp:effectExtent l="0" t="0" r="0" b="0"/>
                <wp:wrapTopAndBottom/>
                <wp:docPr id="4708971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563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A74AE" w14:textId="30186CAE" w:rsidR="00171966" w:rsidRPr="00455F67" w:rsidRDefault="0031329C">
                            <w:pPr>
                              <w:spacing w:line="321" w:lineRule="exact"/>
                              <w:ind w:left="850" w:right="851"/>
                              <w:jc w:val="center"/>
                              <w:rPr>
                                <w:rFonts w:ascii="Malgun Gothic" w:eastAsia="Malgun Gothic" w:hAnsi="Malgun Gothic"/>
                                <w:b/>
                                <w:bCs/>
                                <w:iCs/>
                                <w:color w:val="0000FF"/>
                                <w:sz w:val="24"/>
                                <w:szCs w:val="20"/>
                              </w:rPr>
                            </w:pPr>
                            <w:r>
                              <w:rPr>
                                <w:rFonts w:ascii="Malgun Gothic" w:eastAsia="Malgun Gothic" w:hAnsi="Malgun Gothic"/>
                                <w:b/>
                                <w:bCs/>
                                <w:iCs/>
                                <w:color w:val="0000FF"/>
                                <w:sz w:val="24"/>
                                <w:szCs w:val="20"/>
                              </w:rPr>
                              <w:t>5</w:t>
                            </w:r>
                            <w:r w:rsidR="00CB5754" w:rsidRPr="00455F67">
                              <w:rPr>
                                <w:rFonts w:ascii="Malgun Gothic" w:eastAsia="Malgun Gothic" w:hAnsi="Malgun Gothic"/>
                                <w:b/>
                                <w:bCs/>
                                <w:iCs/>
                                <w:color w:val="0000FF"/>
                                <w:sz w:val="24"/>
                                <w:szCs w:val="20"/>
                              </w:rPr>
                              <w:t>’TH INTERNATIONAL CONFERENCE</w:t>
                            </w:r>
                          </w:p>
                          <w:p w14:paraId="169AE97E" w14:textId="77777777" w:rsidR="00171966" w:rsidRPr="00455F67" w:rsidRDefault="00CB5754" w:rsidP="00CB5754">
                            <w:pPr>
                              <w:ind w:left="851" w:right="851"/>
                              <w:jc w:val="center"/>
                              <w:rPr>
                                <w:rFonts w:ascii="Malgun Gothic" w:eastAsia="Malgun Gothic" w:hAnsi="Malgun Gothic"/>
                                <w:b/>
                                <w:bCs/>
                                <w:iCs/>
                                <w:color w:val="0000FF"/>
                                <w:sz w:val="24"/>
                                <w:szCs w:val="20"/>
                              </w:rPr>
                            </w:pPr>
                            <w:r w:rsidRPr="00455F67">
                              <w:rPr>
                                <w:rFonts w:ascii="Malgun Gothic" w:eastAsia="Malgun Gothic" w:hAnsi="Malgun Gothic"/>
                                <w:b/>
                                <w:bCs/>
                                <w:iCs/>
                                <w:color w:val="0000FF"/>
                                <w:sz w:val="24"/>
                                <w:szCs w:val="20"/>
                              </w:rPr>
                              <w:t>ON HEALTH PRACTISE AND RESEARCH</w:t>
                            </w:r>
                          </w:p>
                          <w:p w14:paraId="4FFC35AE" w14:textId="61A8DDE1" w:rsidR="00171966" w:rsidRPr="00455F67" w:rsidRDefault="00CB5754" w:rsidP="0031329C">
                            <w:pPr>
                              <w:ind w:left="142" w:right="162"/>
                              <w:jc w:val="center"/>
                              <w:rPr>
                                <w:rFonts w:ascii="Arial" w:hAnsi="Arial"/>
                                <w:i/>
                                <w:color w:val="0000FF"/>
                                <w:sz w:val="16"/>
                                <w:szCs w:val="12"/>
                              </w:rPr>
                            </w:pPr>
                            <w:r w:rsidRPr="00455F67">
                              <w:rPr>
                                <w:rFonts w:ascii="Arial" w:hAnsi="Arial"/>
                                <w:i/>
                                <w:color w:val="0000FF"/>
                                <w:sz w:val="18"/>
                                <w:szCs w:val="14"/>
                              </w:rPr>
                              <w:t>“</w:t>
                            </w:r>
                            <w:r w:rsidR="0031329C" w:rsidRPr="0031329C">
                              <w:rPr>
                                <w:rFonts w:ascii="Arial" w:hAnsi="Arial"/>
                                <w:i/>
                                <w:color w:val="0000FF"/>
                                <w:sz w:val="18"/>
                                <w:szCs w:val="14"/>
                              </w:rPr>
                              <w:t>Interprofessional Collaboration in Preventing, Promoting and Curing in Order to Improve the Quality of Life in Children with Stunting"</w:t>
                            </w:r>
                            <w:r w:rsidRPr="00455F67">
                              <w:rPr>
                                <w:rFonts w:ascii="Arial" w:hAnsi="Arial"/>
                                <w:i/>
                                <w:color w:val="0000FF"/>
                                <w:sz w:val="18"/>
                                <w:szCs w:val="14"/>
                              </w:rPr>
                              <w:t>”</w:t>
                            </w:r>
                          </w:p>
                          <w:p w14:paraId="48D84DCB" w14:textId="77777777" w:rsidR="00171966" w:rsidRPr="00455F67" w:rsidRDefault="00FA5FEE">
                            <w:pPr>
                              <w:pStyle w:val="BodyText"/>
                              <w:ind w:left="850" w:right="850"/>
                              <w:jc w:val="center"/>
                              <w:rPr>
                                <w:rFonts w:ascii="Malgun Gothic" w:eastAsia="Malgun Gothic" w:hAnsi="Malgun Gothic"/>
                              </w:rPr>
                            </w:pPr>
                            <w:r w:rsidRPr="00455F67">
                              <w:rPr>
                                <w:rFonts w:ascii="Malgun Gothic" w:eastAsia="Malgun Gothic" w:hAnsi="Malgun Gothic"/>
                              </w:rPr>
                              <w:t>Journal</w:t>
                            </w:r>
                            <w:r w:rsidRPr="00455F67">
                              <w:rPr>
                                <w:rFonts w:ascii="Malgun Gothic" w:eastAsia="Malgun Gothic" w:hAnsi="Malgun Gothic"/>
                                <w:spacing w:val="-5"/>
                              </w:rPr>
                              <w:t xml:space="preserve"> </w:t>
                            </w:r>
                            <w:r w:rsidRPr="00455F67">
                              <w:rPr>
                                <w:rFonts w:ascii="Malgun Gothic" w:eastAsia="Malgun Gothic" w:hAnsi="Malgun Gothic"/>
                              </w:rPr>
                              <w:t>homepage:</w:t>
                            </w:r>
                            <w:r w:rsidRPr="00455F67">
                              <w:rPr>
                                <w:rFonts w:ascii="Malgun Gothic" w:eastAsia="Malgun Gothic" w:hAnsi="Malgun Gothic"/>
                                <w:spacing w:val="-1"/>
                              </w:rPr>
                              <w:t xml:space="preserve"> </w:t>
                            </w:r>
                            <w:r w:rsidR="00CB5754" w:rsidRPr="00455F67">
                              <w:rPr>
                                <w:rFonts w:ascii="Malgun Gothic" w:eastAsia="Malgun Gothic" w:hAnsi="Malgun Gothic"/>
                              </w:rPr>
                              <w:t>https://ojs.stikestelogorejo.ac.id/index.php/ichpr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80C30A" id="_x0000_t202" coordsize="21600,21600" o:spt="202" path="m,l,21600r21600,l21600,xe">
                <v:stroke joinstyle="miter"/>
                <v:path gradientshapeok="t" o:connecttype="rect"/>
              </v:shapetype>
              <v:shape id="Text Box 27" o:spid="_x0000_s1026" type="#_x0000_t202" style="position:absolute;margin-left:145.7pt;margin-top:10.7pt;width:341.45pt;height:75.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" fillcolor="#d9d9d9" stroked="f">
                <v:textbox inset="0,0,0,0">
                  <w:txbxContent>
                    <w:p w14:paraId="0D3A74AE" w14:textId="30186CAE" w:rsidR="00171966" w:rsidRPr="00455F67" w:rsidRDefault="0031329C">
                      <w:pPr>
                        <w:spacing w:line="321" w:lineRule="exact"/>
                        <w:ind w:left="850" w:right="851"/>
                        <w:jc w:val="center"/>
                        <w:rPr>
                          <w:rFonts w:ascii="Malgun Gothic" w:eastAsia="Malgun Gothic" w:hAnsi="Malgun Gothic"/>
                          <w:b/>
                          <w:bCs/>
                          <w:iCs/>
                          <w:color w:val="0000FF"/>
                          <w:sz w:val="24"/>
                          <w:szCs w:val="20"/>
                        </w:rPr>
                      </w:pPr>
                      <w:r>
                        <w:rPr>
                          <w:rFonts w:ascii="Malgun Gothic" w:eastAsia="Malgun Gothic" w:hAnsi="Malgun Gothic"/>
                          <w:b/>
                          <w:bCs/>
                          <w:iCs/>
                          <w:color w:val="0000FF"/>
                          <w:sz w:val="24"/>
                          <w:szCs w:val="20"/>
                        </w:rPr>
                        <w:t>5</w:t>
                      </w:r>
                      <w:r w:rsidR="00CB5754" w:rsidRPr="00455F67">
                        <w:rPr>
                          <w:rFonts w:ascii="Malgun Gothic" w:eastAsia="Malgun Gothic" w:hAnsi="Malgun Gothic"/>
                          <w:b/>
                          <w:bCs/>
                          <w:iCs/>
                          <w:color w:val="0000FF"/>
                          <w:sz w:val="24"/>
                          <w:szCs w:val="20"/>
                        </w:rPr>
                        <w:t>’TH INTERNATIONAL CONFERENCE</w:t>
                      </w:r>
                    </w:p>
                    <w:p w14:paraId="169AE97E" w14:textId="77777777" w:rsidR="00171966" w:rsidRPr="00455F67" w:rsidRDefault="00CB5754" w:rsidP="00CB5754">
                      <w:pPr>
                        <w:ind w:left="851" w:right="851"/>
                        <w:jc w:val="center"/>
                        <w:rPr>
                          <w:rFonts w:ascii="Malgun Gothic" w:eastAsia="Malgun Gothic" w:hAnsi="Malgun Gothic"/>
                          <w:b/>
                          <w:bCs/>
                          <w:iCs/>
                          <w:color w:val="0000FF"/>
                          <w:sz w:val="24"/>
                          <w:szCs w:val="20"/>
                        </w:rPr>
                      </w:pPr>
                      <w:r w:rsidRPr="00455F67">
                        <w:rPr>
                          <w:rFonts w:ascii="Malgun Gothic" w:eastAsia="Malgun Gothic" w:hAnsi="Malgun Gothic"/>
                          <w:b/>
                          <w:bCs/>
                          <w:iCs/>
                          <w:color w:val="0000FF"/>
                          <w:sz w:val="24"/>
                          <w:szCs w:val="20"/>
                        </w:rPr>
                        <w:t>ON HEALTH PRACTISE AND RESEARCH</w:t>
                      </w:r>
                    </w:p>
                    <w:p w14:paraId="4FFC35AE" w14:textId="61A8DDE1" w:rsidR="00171966" w:rsidRPr="00455F67" w:rsidRDefault="00CB5754" w:rsidP="0031329C">
                      <w:pPr>
                        <w:ind w:left="142" w:right="162"/>
                        <w:jc w:val="center"/>
                        <w:rPr>
                          <w:rFonts w:ascii="Arial" w:hAnsi="Arial"/>
                          <w:i/>
                          <w:color w:val="0000FF"/>
                          <w:sz w:val="16"/>
                          <w:szCs w:val="12"/>
                        </w:rPr>
                      </w:pPr>
                      <w:r w:rsidRPr="00455F67">
                        <w:rPr>
                          <w:rFonts w:ascii="Arial" w:hAnsi="Arial"/>
                          <w:i/>
                          <w:color w:val="0000FF"/>
                          <w:sz w:val="18"/>
                          <w:szCs w:val="14"/>
                        </w:rPr>
                        <w:t>“</w:t>
                      </w:r>
                      <w:r w:rsidR="0031329C" w:rsidRPr="0031329C">
                        <w:rPr>
                          <w:rFonts w:ascii="Arial" w:hAnsi="Arial"/>
                          <w:i/>
                          <w:color w:val="0000FF"/>
                          <w:sz w:val="18"/>
                          <w:szCs w:val="14"/>
                        </w:rPr>
                        <w:t>Interprofessional Collaboration in Preventing, Promoting and Curing in Order to Improve the Quality of Life in Children with Stunting"</w:t>
                      </w:r>
                      <w:r w:rsidRPr="00455F67">
                        <w:rPr>
                          <w:rFonts w:ascii="Arial" w:hAnsi="Arial"/>
                          <w:i/>
                          <w:color w:val="0000FF"/>
                          <w:sz w:val="18"/>
                          <w:szCs w:val="14"/>
                        </w:rPr>
                        <w:t>”</w:t>
                      </w:r>
                    </w:p>
                    <w:p w14:paraId="48D84DCB" w14:textId="77777777" w:rsidR="00171966" w:rsidRPr="00455F67" w:rsidRDefault="00000000">
                      <w:pPr>
                        <w:pStyle w:val="BodyText"/>
                        <w:ind w:left="850" w:right="850"/>
                        <w:jc w:val="center"/>
                        <w:rPr>
                          <w:rFonts w:ascii="Malgun Gothic" w:eastAsia="Malgun Gothic" w:hAnsi="Malgun Gothic"/>
                        </w:rPr>
                      </w:pPr>
                      <w:r w:rsidRPr="00455F67">
                        <w:rPr>
                          <w:rFonts w:ascii="Malgun Gothic" w:eastAsia="Malgun Gothic" w:hAnsi="Malgun Gothic"/>
                        </w:rPr>
                        <w:t>Journal</w:t>
                      </w:r>
                      <w:r w:rsidRPr="00455F67">
                        <w:rPr>
                          <w:rFonts w:ascii="Malgun Gothic" w:eastAsia="Malgun Gothic" w:hAnsi="Malgun Gothic"/>
                          <w:spacing w:val="-5"/>
                        </w:rPr>
                        <w:t xml:space="preserve"> </w:t>
                      </w:r>
                      <w:r w:rsidRPr="00455F67">
                        <w:rPr>
                          <w:rFonts w:ascii="Malgun Gothic" w:eastAsia="Malgun Gothic" w:hAnsi="Malgun Gothic"/>
                        </w:rPr>
                        <w:t>homepage:</w:t>
                      </w:r>
                      <w:r w:rsidRPr="00455F67">
                        <w:rPr>
                          <w:rFonts w:ascii="Malgun Gothic" w:eastAsia="Malgun Gothic" w:hAnsi="Malgun Gothic"/>
                          <w:spacing w:val="-1"/>
                        </w:rPr>
                        <w:t xml:space="preserve"> </w:t>
                      </w:r>
                      <w:r w:rsidR="00CB5754" w:rsidRPr="00455F67">
                        <w:rPr>
                          <w:rFonts w:ascii="Malgun Gothic" w:eastAsia="Malgun Gothic" w:hAnsi="Malgun Gothic"/>
                        </w:rPr>
                        <w:t>https://ojs.stikestelogorejo.ac.id/index.php/ichpr</w:t>
                      </w:r>
                    </w:p>
                  </w:txbxContent>
                </v:textbox>
                <w10:wrap type="topAndBottom" anchorx="page"/>
              </v:shape>
            </w:pict>
          </mc:Fallback>
        </mc:AlternateContent>
      </w:r>
      <w:r w:rsidR="00164115">
        <w:rPr>
          <w:noProof/>
        </w:rPr>
        <w:drawing>
          <wp:anchor distT="0" distB="0" distL="114300" distR="114300" simplePos="0" relativeHeight="251665920" behindDoc="0" locked="0" layoutInCell="1" allowOverlap="1" wp14:anchorId="45C74B85" wp14:editId="32EB13F7">
            <wp:simplePos x="0" y="0"/>
            <wp:positionH relativeFrom="column">
              <wp:posOffset>5811520</wp:posOffset>
            </wp:positionH>
            <wp:positionV relativeFrom="paragraph">
              <wp:posOffset>350980</wp:posOffset>
            </wp:positionV>
            <wp:extent cx="916836" cy="38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836" cy="38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754">
        <w:rPr>
          <w:noProof/>
          <w:sz w:val="15"/>
        </w:rPr>
        <w:drawing>
          <wp:anchor distT="0" distB="0" distL="114300" distR="114300" simplePos="0" relativeHeight="251661824" behindDoc="0" locked="0" layoutInCell="1" allowOverlap="1" wp14:anchorId="36954368" wp14:editId="1747CF2A">
            <wp:simplePos x="0" y="0"/>
            <wp:positionH relativeFrom="column">
              <wp:posOffset>503447</wp:posOffset>
            </wp:positionH>
            <wp:positionV relativeFrom="paragraph">
              <wp:posOffset>405130</wp:posOffset>
            </wp:positionV>
            <wp:extent cx="800937" cy="223636"/>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937" cy="223636"/>
                    </a:xfrm>
                    <a:prstGeom prst="rect">
                      <a:avLst/>
                    </a:prstGeom>
                    <a:noFill/>
                  </pic:spPr>
                </pic:pic>
              </a:graphicData>
            </a:graphic>
            <wp14:sizeRelH relativeFrom="page">
              <wp14:pctWidth>0</wp14:pctWidth>
            </wp14:sizeRelH>
            <wp14:sizeRelV relativeFrom="page">
              <wp14:pctHeight>0</wp14:pctHeight>
            </wp14:sizeRelV>
          </wp:anchor>
        </w:drawing>
      </w:r>
      <w:r w:rsidR="00CB5754">
        <w:rPr>
          <w:noProof/>
        </w:rPr>
        <w:drawing>
          <wp:anchor distT="0" distB="0" distL="114300" distR="114300" simplePos="0" relativeHeight="251655680" behindDoc="0" locked="0" layoutInCell="1" allowOverlap="1" wp14:anchorId="38E344B1" wp14:editId="01CF0A41">
            <wp:simplePos x="0" y="0"/>
            <wp:positionH relativeFrom="column">
              <wp:posOffset>-210581</wp:posOffset>
            </wp:positionH>
            <wp:positionV relativeFrom="paragraph">
              <wp:posOffset>201097</wp:posOffset>
            </wp:positionV>
            <wp:extent cx="871412" cy="653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12" cy="6531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9888" behindDoc="1" locked="0" layoutInCell="1" allowOverlap="1" wp14:anchorId="7EC90BD1" wp14:editId="7AD07B5C">
                <wp:simplePos x="0" y="0"/>
                <wp:positionH relativeFrom="page">
                  <wp:posOffset>658495</wp:posOffset>
                </wp:positionH>
                <wp:positionV relativeFrom="paragraph">
                  <wp:posOffset>1169035</wp:posOffset>
                </wp:positionV>
                <wp:extent cx="6301105" cy="56515"/>
                <wp:effectExtent l="0" t="0" r="0" b="0"/>
                <wp:wrapTopAndBottom/>
                <wp:docPr id="20490926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105" cy="5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A4AD7E" id="Rectangle 26" o:spid="_x0000_s1026" style="position:absolute;margin-left:51.85pt;margin-top:92.05pt;width:496.15pt;height:4.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" fillcolor="black" stroked="f">
                <w10:wrap type="topAndBottom" anchorx="page"/>
              </v:rect>
            </w:pict>
          </mc:Fallback>
        </mc:AlternateContent>
      </w:r>
    </w:p>
    <w:p w14:paraId="0B9F8899" w14:textId="77777777" w:rsidR="00171966" w:rsidRDefault="00171966">
      <w:pPr>
        <w:pStyle w:val="BodyText"/>
        <w:spacing w:before="3"/>
        <w:rPr>
          <w:sz w:val="14"/>
        </w:rPr>
      </w:pPr>
    </w:p>
    <w:p w14:paraId="024817D3" w14:textId="77777777" w:rsidR="00171966" w:rsidRDefault="00171966">
      <w:pPr>
        <w:pStyle w:val="BodyText"/>
        <w:spacing w:before="1"/>
        <w:rPr>
          <w:sz w:val="17"/>
        </w:rPr>
      </w:pPr>
    </w:p>
    <w:p w14:paraId="22C69CA5" w14:textId="77777777" w:rsidR="00171966" w:rsidRPr="00A24C37" w:rsidRDefault="00171966">
      <w:pPr>
        <w:pStyle w:val="BodyText"/>
        <w:rPr>
          <w:b/>
          <w:sz w:val="12"/>
          <w:szCs w:val="2"/>
        </w:rPr>
      </w:pPr>
    </w:p>
    <w:p w14:paraId="59F9B644" w14:textId="77777777" w:rsidR="00D630E0" w:rsidRPr="00D630E0" w:rsidRDefault="00D630E0" w:rsidP="00D630E0">
      <w:pPr>
        <w:jc w:val="center"/>
        <w:rPr>
          <w:b/>
          <w:szCs w:val="24"/>
        </w:rPr>
      </w:pPr>
      <w:r w:rsidRPr="00D630E0">
        <w:rPr>
          <w:b/>
          <w:szCs w:val="24"/>
        </w:rPr>
        <w:t>THE RELATIONSHIP OF THE LEVEL OF KNOWLEDGE OF MOTHER TODDERS WITH THE USE OF MOTHER AND CHILDHOOD HEALTH BOOKS IN THE REGION</w:t>
      </w:r>
    </w:p>
    <w:p w14:paraId="324DE425" w14:textId="5BD22A6A" w:rsidR="004C45A6" w:rsidRDefault="00D630E0" w:rsidP="00D630E0">
      <w:pPr>
        <w:jc w:val="center"/>
        <w:rPr>
          <w:b/>
          <w:szCs w:val="24"/>
        </w:rPr>
      </w:pPr>
      <w:r w:rsidRPr="00D630E0">
        <w:rPr>
          <w:b/>
          <w:szCs w:val="24"/>
        </w:rPr>
        <w:t>MUARA MUNTAI HEALTH CENTER WORK</w:t>
      </w:r>
    </w:p>
    <w:p w14:paraId="28B20AF0" w14:textId="77777777" w:rsidR="00D630E0" w:rsidRPr="004C45A6" w:rsidRDefault="00D630E0" w:rsidP="00D630E0">
      <w:pPr>
        <w:jc w:val="center"/>
        <w:rPr>
          <w:b/>
          <w:szCs w:val="24"/>
        </w:rPr>
      </w:pPr>
    </w:p>
    <w:p w14:paraId="689CD873" w14:textId="13DD9EAC" w:rsidR="00487D50" w:rsidRPr="00487D50" w:rsidRDefault="00DF57AC" w:rsidP="00487D50">
      <w:pPr>
        <w:spacing w:after="160" w:line="256" w:lineRule="auto"/>
        <w:ind w:firstLine="256"/>
        <w:rPr>
          <w:rFonts w:eastAsia="SimSun"/>
          <w:b/>
          <w:i/>
          <w:color w:val="000000"/>
          <w:sz w:val="24"/>
          <w:szCs w:val="24"/>
          <w:vertAlign w:val="superscript"/>
          <w:lang w:eastAsia="zh-CN"/>
        </w:rPr>
      </w:pPr>
      <w:r w:rsidRPr="00DF57AC">
        <w:rPr>
          <w:b/>
          <w:i/>
          <w:color w:val="000000" w:themeColor="text1"/>
          <w:sz w:val="24"/>
          <w:szCs w:val="24"/>
          <w:lang w:val="fi-FI" w:eastAsia="zh-CN"/>
        </w:rPr>
        <w:t>Vika Junita</w:t>
      </w:r>
      <w:r w:rsidRPr="00DF57AC">
        <w:rPr>
          <w:b/>
          <w:i/>
          <w:color w:val="000000" w:themeColor="text1"/>
          <w:sz w:val="24"/>
          <w:szCs w:val="24"/>
          <w:vertAlign w:val="superscript"/>
          <w:lang w:val="fi-FI" w:eastAsia="zh-CN"/>
        </w:rPr>
        <w:t>1</w:t>
      </w:r>
      <w:r w:rsidRPr="00DF57AC">
        <w:rPr>
          <w:b/>
          <w:color w:val="000000" w:themeColor="text1"/>
          <w:sz w:val="24"/>
          <w:szCs w:val="24"/>
          <w:lang w:val="fi-FI" w:eastAsia="zh-CN"/>
        </w:rPr>
        <w:t>,</w:t>
      </w:r>
      <w:r w:rsidRPr="00DF57AC">
        <w:rPr>
          <w:rFonts w:eastAsia="SimSun"/>
          <w:b/>
          <w:i/>
          <w:color w:val="000000" w:themeColor="text1"/>
          <w:sz w:val="24"/>
          <w:szCs w:val="24"/>
          <w:lang w:val="fi-FI" w:eastAsia="zh-CN"/>
        </w:rPr>
        <w:t xml:space="preserve"> Asih Prasetiyarini</w:t>
      </w:r>
      <w:r w:rsidRPr="00DF57AC">
        <w:rPr>
          <w:rFonts w:eastAsia="SimSun"/>
          <w:b/>
          <w:i/>
          <w:color w:val="000000" w:themeColor="text1"/>
          <w:sz w:val="24"/>
          <w:szCs w:val="24"/>
          <w:vertAlign w:val="superscript"/>
          <w:lang w:val="fi-FI" w:eastAsia="zh-CN"/>
        </w:rPr>
        <w:t>2</w:t>
      </w:r>
      <w:r w:rsidRPr="00DF57AC">
        <w:rPr>
          <w:b/>
          <w:color w:val="000000" w:themeColor="text1"/>
          <w:sz w:val="24"/>
          <w:szCs w:val="24"/>
          <w:lang w:val="fi-FI" w:eastAsia="zh-CN"/>
        </w:rPr>
        <w:t>,</w:t>
      </w:r>
      <w:r w:rsidRPr="00DF57AC">
        <w:rPr>
          <w:rFonts w:eastAsia="SimSun"/>
          <w:b/>
          <w:i/>
          <w:color w:val="000000" w:themeColor="text1"/>
          <w:sz w:val="24"/>
          <w:szCs w:val="24"/>
          <w:lang w:val="fi-FI" w:eastAsia="zh-CN"/>
        </w:rPr>
        <w:t xml:space="preserve"> Widya Astutik</w:t>
      </w:r>
      <w:r w:rsidRPr="00DF57AC">
        <w:rPr>
          <w:rFonts w:eastAsia="SimSun"/>
          <w:b/>
          <w:i/>
          <w:color w:val="000000" w:themeColor="text1"/>
          <w:sz w:val="24"/>
          <w:szCs w:val="24"/>
          <w:vertAlign w:val="superscript"/>
          <w:lang w:val="fi-FI" w:eastAsia="zh-CN"/>
        </w:rPr>
        <w:t>3</w:t>
      </w:r>
      <w:r w:rsidRPr="00DF57AC">
        <w:rPr>
          <w:rFonts w:eastAsia="SimSun"/>
          <w:b/>
          <w:i/>
          <w:color w:val="000000" w:themeColor="text1"/>
          <w:sz w:val="24"/>
          <w:szCs w:val="24"/>
          <w:lang w:val="fi-FI" w:eastAsia="zh-CN"/>
        </w:rPr>
        <w:t>,Tuti Meiharti</w:t>
      </w:r>
      <w:r w:rsidRPr="00DF57AC">
        <w:rPr>
          <w:rFonts w:eastAsia="SimSun"/>
          <w:b/>
          <w:i/>
          <w:color w:val="000000" w:themeColor="text1"/>
          <w:sz w:val="24"/>
          <w:szCs w:val="24"/>
          <w:vertAlign w:val="superscript"/>
          <w:lang w:val="fi-FI" w:eastAsia="zh-CN"/>
        </w:rPr>
        <w:t>4</w:t>
      </w:r>
      <w:r w:rsidRPr="00DF57AC">
        <w:rPr>
          <w:b/>
          <w:color w:val="000000" w:themeColor="text1"/>
          <w:sz w:val="24"/>
          <w:szCs w:val="24"/>
          <w:lang w:val="fi-FI" w:eastAsia="zh-CN"/>
        </w:rPr>
        <w:t>,</w:t>
      </w:r>
    </w:p>
    <w:p w14:paraId="1C6101F2" w14:textId="72683A05" w:rsidR="004C45A6" w:rsidRPr="004C45A6" w:rsidRDefault="00487D50" w:rsidP="004C45A6">
      <w:pPr>
        <w:adjustRightInd w:val="0"/>
        <w:ind w:left="256"/>
        <w:rPr>
          <w:rFonts w:eastAsia="Calibri"/>
          <w:color w:val="000000"/>
          <w:sz w:val="20"/>
          <w:szCs w:val="20"/>
        </w:rPr>
      </w:pPr>
      <w:r w:rsidRPr="004C45A6">
        <w:rPr>
          <w:rFonts w:eastAsia="Calibri"/>
          <w:color w:val="000000"/>
          <w:sz w:val="20"/>
          <w:szCs w:val="20"/>
          <w:vertAlign w:val="superscript"/>
        </w:rPr>
        <w:t>1</w:t>
      </w:r>
      <w:bookmarkStart w:id="0" w:name="_Hlk161656175"/>
      <w:bookmarkStart w:id="1" w:name="_Hlk161656593"/>
      <w:r w:rsidR="004C45A6" w:rsidRPr="004C45A6">
        <w:rPr>
          <w:rFonts w:eastAsia="Calibri"/>
          <w:color w:val="000000"/>
          <w:sz w:val="20"/>
          <w:szCs w:val="20"/>
          <w:lang w:val="id-ID"/>
        </w:rPr>
        <w:t>Students of the Bachelor of Midwifery &amp; Professional Study Program, Midwifery Faculty, Wiyata Husada Health</w:t>
      </w:r>
      <w:r w:rsidR="004C45A6">
        <w:rPr>
          <w:rFonts w:eastAsia="Calibri"/>
          <w:color w:val="000000"/>
          <w:sz w:val="20"/>
          <w:szCs w:val="20"/>
          <w:lang w:val="id-ID"/>
        </w:rPr>
        <w:t xml:space="preserve"> </w:t>
      </w:r>
      <w:r w:rsidR="004C45A6" w:rsidRPr="004C45A6">
        <w:rPr>
          <w:rFonts w:eastAsia="Calibri"/>
          <w:color w:val="000000"/>
          <w:sz w:val="20"/>
          <w:szCs w:val="20"/>
          <w:lang w:val="id-ID"/>
        </w:rPr>
        <w:t>Technology Institute, Samarinda, Jln. Kadrie Oening No. 77 East Samarinda</w:t>
      </w:r>
    </w:p>
    <w:p w14:paraId="71F58C76" w14:textId="77777777" w:rsidR="004C45A6" w:rsidRDefault="004C45A6" w:rsidP="004C45A6">
      <w:pPr>
        <w:adjustRightInd w:val="0"/>
        <w:ind w:firstLine="256"/>
        <w:jc w:val="both"/>
        <w:rPr>
          <w:rFonts w:eastAsia="Calibri"/>
          <w:color w:val="000000"/>
          <w:sz w:val="20"/>
          <w:szCs w:val="20"/>
        </w:rPr>
      </w:pPr>
      <w:r w:rsidRPr="004C45A6">
        <w:rPr>
          <w:rFonts w:eastAsia="Calibri"/>
          <w:color w:val="000000"/>
          <w:sz w:val="20"/>
          <w:szCs w:val="20"/>
          <w:vertAlign w:val="superscript"/>
        </w:rPr>
        <w:t>2,3,4</w:t>
      </w:r>
      <w:r w:rsidRPr="004C45A6">
        <w:rPr>
          <w:rFonts w:eastAsia="Calibri"/>
          <w:color w:val="000000"/>
          <w:sz w:val="20"/>
          <w:szCs w:val="20"/>
        </w:rPr>
        <w:t xml:space="preserve"> Lecturer, Midwifery &amp; Professional Study Program, Midwifery Faculty, </w:t>
      </w:r>
      <w:proofErr w:type="spellStart"/>
      <w:r w:rsidRPr="004C45A6">
        <w:rPr>
          <w:rFonts w:eastAsia="Calibri"/>
          <w:color w:val="000000"/>
          <w:sz w:val="20"/>
          <w:szCs w:val="20"/>
        </w:rPr>
        <w:t>Wiyata</w:t>
      </w:r>
      <w:proofErr w:type="spellEnd"/>
      <w:r w:rsidRPr="004C45A6">
        <w:rPr>
          <w:rFonts w:eastAsia="Calibri"/>
          <w:color w:val="000000"/>
          <w:sz w:val="20"/>
          <w:szCs w:val="20"/>
        </w:rPr>
        <w:t xml:space="preserve"> </w:t>
      </w:r>
      <w:proofErr w:type="spellStart"/>
      <w:r w:rsidRPr="004C45A6">
        <w:rPr>
          <w:rFonts w:eastAsia="Calibri"/>
          <w:color w:val="000000"/>
          <w:sz w:val="20"/>
          <w:szCs w:val="20"/>
        </w:rPr>
        <w:t>Husada</w:t>
      </w:r>
      <w:proofErr w:type="spellEnd"/>
      <w:r w:rsidRPr="004C45A6">
        <w:rPr>
          <w:rFonts w:eastAsia="Calibri"/>
          <w:color w:val="000000"/>
          <w:sz w:val="20"/>
          <w:szCs w:val="20"/>
        </w:rPr>
        <w:t xml:space="preserve"> Health Technology Institute, </w:t>
      </w:r>
    </w:p>
    <w:p w14:paraId="0329B3F0" w14:textId="741A8958" w:rsidR="00487D50" w:rsidRPr="004C45A6" w:rsidRDefault="004C45A6" w:rsidP="004C45A6">
      <w:pPr>
        <w:adjustRightInd w:val="0"/>
        <w:ind w:firstLine="256"/>
        <w:jc w:val="both"/>
        <w:rPr>
          <w:rFonts w:eastAsia="Calibri"/>
          <w:color w:val="000000"/>
          <w:sz w:val="20"/>
          <w:szCs w:val="20"/>
        </w:rPr>
      </w:pPr>
      <w:proofErr w:type="spellStart"/>
      <w:r w:rsidRPr="004C45A6">
        <w:rPr>
          <w:rFonts w:eastAsia="Calibri"/>
          <w:color w:val="000000"/>
          <w:sz w:val="20"/>
          <w:szCs w:val="20"/>
        </w:rPr>
        <w:t>Samarinda</w:t>
      </w:r>
      <w:proofErr w:type="spellEnd"/>
      <w:r w:rsidRPr="004C45A6">
        <w:rPr>
          <w:rFonts w:eastAsia="Calibri"/>
          <w:color w:val="000000"/>
          <w:sz w:val="20"/>
          <w:szCs w:val="20"/>
        </w:rPr>
        <w:t xml:space="preserve">, </w:t>
      </w:r>
      <w:proofErr w:type="spellStart"/>
      <w:r w:rsidRPr="004C45A6">
        <w:rPr>
          <w:rFonts w:eastAsia="Calibri"/>
          <w:color w:val="000000"/>
          <w:sz w:val="20"/>
          <w:szCs w:val="20"/>
        </w:rPr>
        <w:t>Jln</w:t>
      </w:r>
      <w:proofErr w:type="spellEnd"/>
      <w:r w:rsidRPr="004C45A6">
        <w:rPr>
          <w:rFonts w:eastAsia="Calibri"/>
          <w:color w:val="000000"/>
          <w:sz w:val="20"/>
          <w:szCs w:val="20"/>
        </w:rPr>
        <w:t xml:space="preserve">. </w:t>
      </w:r>
      <w:proofErr w:type="spellStart"/>
      <w:r w:rsidRPr="004C45A6">
        <w:rPr>
          <w:rFonts w:eastAsia="Calibri"/>
          <w:color w:val="000000"/>
          <w:sz w:val="20"/>
          <w:szCs w:val="20"/>
        </w:rPr>
        <w:t>Kadrie</w:t>
      </w:r>
      <w:proofErr w:type="spellEnd"/>
      <w:r w:rsidRPr="004C45A6">
        <w:rPr>
          <w:rFonts w:eastAsia="Calibri"/>
          <w:color w:val="000000"/>
          <w:sz w:val="20"/>
          <w:szCs w:val="20"/>
        </w:rPr>
        <w:t xml:space="preserve"> </w:t>
      </w:r>
      <w:proofErr w:type="spellStart"/>
      <w:r w:rsidRPr="004C45A6">
        <w:rPr>
          <w:rFonts w:eastAsia="Calibri"/>
          <w:color w:val="000000"/>
          <w:sz w:val="20"/>
          <w:szCs w:val="20"/>
        </w:rPr>
        <w:t>Oening</w:t>
      </w:r>
      <w:proofErr w:type="spellEnd"/>
      <w:r w:rsidRPr="004C45A6">
        <w:rPr>
          <w:rFonts w:eastAsia="Calibri"/>
          <w:color w:val="000000"/>
          <w:sz w:val="20"/>
          <w:szCs w:val="20"/>
        </w:rPr>
        <w:t xml:space="preserve"> No.77 East </w:t>
      </w:r>
      <w:proofErr w:type="spellStart"/>
      <w:r w:rsidRPr="004C45A6">
        <w:rPr>
          <w:rFonts w:eastAsia="Calibri"/>
          <w:color w:val="000000"/>
          <w:sz w:val="20"/>
          <w:szCs w:val="20"/>
        </w:rPr>
        <w:t>Samarinda</w:t>
      </w:r>
      <w:bookmarkEnd w:id="0"/>
      <w:proofErr w:type="spellEnd"/>
    </w:p>
    <w:bookmarkEnd w:id="1"/>
    <w:p w14:paraId="6916E4C4" w14:textId="0F99F9A4" w:rsidR="00171966" w:rsidRDefault="0031329C" w:rsidP="00804923">
      <w:pPr>
        <w:pStyle w:val="BodyText"/>
        <w:spacing w:before="5"/>
        <w:rPr>
          <w:i/>
          <w:sz w:val="20"/>
        </w:rPr>
      </w:pPr>
      <w:r>
        <w:rPr>
          <w:noProof/>
        </w:rPr>
        <mc:AlternateContent>
          <mc:Choice Requires="wps">
            <w:drawing>
              <wp:anchor distT="0" distB="0" distL="0" distR="0" simplePos="0" relativeHeight="487590400" behindDoc="1" locked="0" layoutInCell="1" allowOverlap="1" wp14:anchorId="01D75794" wp14:editId="00EC9843">
                <wp:simplePos x="0" y="0"/>
                <wp:positionH relativeFrom="page">
                  <wp:posOffset>640080</wp:posOffset>
                </wp:positionH>
                <wp:positionV relativeFrom="paragraph">
                  <wp:posOffset>167005</wp:posOffset>
                </wp:positionV>
                <wp:extent cx="6337935" cy="3175"/>
                <wp:effectExtent l="0" t="0" r="0" b="0"/>
                <wp:wrapTopAndBottom/>
                <wp:docPr id="7422822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DDD6CD" id="Rectangle 25" o:spid="_x0000_s1026" style="position:absolute;margin-left:50.4pt;margin-top:13.15pt;width:499.05pt;height:.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" fillcolor="black" stroked="f">
                <w10:wrap type="topAndBottom" anchorx="page"/>
              </v:rect>
            </w:pict>
          </mc:Fallback>
        </mc:AlternateContent>
      </w:r>
    </w:p>
    <w:p w14:paraId="2E53314F" w14:textId="77777777" w:rsidR="00171966" w:rsidRDefault="00171966">
      <w:pPr>
        <w:pStyle w:val="BodyText"/>
        <w:spacing w:before="1"/>
        <w:rPr>
          <w:i/>
        </w:rPr>
      </w:pPr>
    </w:p>
    <w:tbl>
      <w:tblPr>
        <w:tblW w:w="0" w:type="auto"/>
        <w:tblInd w:w="111" w:type="dxa"/>
        <w:tblLayout w:type="fixed"/>
        <w:tblCellMar>
          <w:left w:w="0" w:type="dxa"/>
          <w:right w:w="0" w:type="dxa"/>
        </w:tblCellMar>
        <w:tblLook w:val="01E0" w:firstRow="1" w:lastRow="1" w:firstColumn="1" w:lastColumn="1" w:noHBand="0" w:noVBand="0"/>
      </w:tblPr>
      <w:tblGrid>
        <w:gridCol w:w="3435"/>
        <w:gridCol w:w="6644"/>
      </w:tblGrid>
      <w:tr w:rsidR="00171966" w14:paraId="1942612C" w14:textId="77777777">
        <w:trPr>
          <w:trHeight w:val="2303"/>
        </w:trPr>
        <w:tc>
          <w:tcPr>
            <w:tcW w:w="3435" w:type="dxa"/>
          </w:tcPr>
          <w:p w14:paraId="48977213" w14:textId="77777777" w:rsidR="00171966" w:rsidRPr="00455F67" w:rsidRDefault="00FA5FEE">
            <w:pPr>
              <w:pStyle w:val="TableParagraph"/>
              <w:spacing w:line="199" w:lineRule="exact"/>
              <w:ind w:left="261"/>
              <w:rPr>
                <w:sz w:val="20"/>
                <w:szCs w:val="24"/>
              </w:rPr>
            </w:pPr>
            <w:r w:rsidRPr="00455F67">
              <w:rPr>
                <w:w w:val="95"/>
                <w:sz w:val="20"/>
                <w:szCs w:val="24"/>
              </w:rPr>
              <w:t>A</w:t>
            </w:r>
            <w:r w:rsidRPr="00455F67">
              <w:rPr>
                <w:spacing w:val="-6"/>
                <w:w w:val="95"/>
                <w:sz w:val="20"/>
                <w:szCs w:val="24"/>
              </w:rPr>
              <w:t xml:space="preserve"> </w:t>
            </w:r>
            <w:r w:rsidRPr="00455F67">
              <w:rPr>
                <w:w w:val="95"/>
                <w:sz w:val="20"/>
                <w:szCs w:val="24"/>
              </w:rPr>
              <w:t>R</w:t>
            </w:r>
            <w:r w:rsidRPr="00455F67">
              <w:rPr>
                <w:spacing w:val="-2"/>
                <w:w w:val="95"/>
                <w:sz w:val="20"/>
                <w:szCs w:val="24"/>
              </w:rPr>
              <w:t xml:space="preserve"> </w:t>
            </w:r>
            <w:r w:rsidRPr="00455F67">
              <w:rPr>
                <w:w w:val="95"/>
                <w:sz w:val="20"/>
                <w:szCs w:val="24"/>
              </w:rPr>
              <w:t>T</w:t>
            </w:r>
            <w:r w:rsidRPr="00455F67">
              <w:rPr>
                <w:spacing w:val="-4"/>
                <w:w w:val="95"/>
                <w:sz w:val="20"/>
                <w:szCs w:val="24"/>
              </w:rPr>
              <w:t xml:space="preserve"> </w:t>
            </w:r>
            <w:r w:rsidRPr="00455F67">
              <w:rPr>
                <w:w w:val="95"/>
                <w:sz w:val="20"/>
                <w:szCs w:val="24"/>
              </w:rPr>
              <w:t>I</w:t>
            </w:r>
            <w:r w:rsidRPr="00455F67">
              <w:rPr>
                <w:spacing w:val="-2"/>
                <w:w w:val="95"/>
                <w:sz w:val="20"/>
                <w:szCs w:val="24"/>
              </w:rPr>
              <w:t xml:space="preserve"> </w:t>
            </w:r>
            <w:r w:rsidRPr="00455F67">
              <w:rPr>
                <w:w w:val="95"/>
                <w:sz w:val="20"/>
                <w:szCs w:val="24"/>
              </w:rPr>
              <w:t>C</w:t>
            </w:r>
            <w:r w:rsidRPr="00455F67">
              <w:rPr>
                <w:spacing w:val="-3"/>
                <w:w w:val="95"/>
                <w:sz w:val="20"/>
                <w:szCs w:val="24"/>
              </w:rPr>
              <w:t xml:space="preserve"> </w:t>
            </w:r>
            <w:r w:rsidRPr="00455F67">
              <w:rPr>
                <w:w w:val="95"/>
                <w:sz w:val="20"/>
                <w:szCs w:val="24"/>
              </w:rPr>
              <w:t>L</w:t>
            </w:r>
            <w:r w:rsidRPr="00455F67">
              <w:rPr>
                <w:spacing w:val="-6"/>
                <w:w w:val="95"/>
                <w:sz w:val="20"/>
                <w:szCs w:val="24"/>
              </w:rPr>
              <w:t xml:space="preserve"> </w:t>
            </w:r>
            <w:r w:rsidRPr="00455F67">
              <w:rPr>
                <w:w w:val="95"/>
                <w:sz w:val="20"/>
                <w:szCs w:val="24"/>
              </w:rPr>
              <w:t>E</w:t>
            </w:r>
            <w:r w:rsidRPr="00455F67">
              <w:rPr>
                <w:spacing w:val="39"/>
                <w:w w:val="95"/>
                <w:sz w:val="20"/>
                <w:szCs w:val="24"/>
              </w:rPr>
              <w:t xml:space="preserve"> </w:t>
            </w:r>
            <w:r w:rsidRPr="00455F67">
              <w:rPr>
                <w:w w:val="95"/>
                <w:sz w:val="20"/>
                <w:szCs w:val="24"/>
              </w:rPr>
              <w:t>I</w:t>
            </w:r>
            <w:r w:rsidRPr="00455F67">
              <w:rPr>
                <w:spacing w:val="-2"/>
                <w:w w:val="95"/>
                <w:sz w:val="20"/>
                <w:szCs w:val="24"/>
              </w:rPr>
              <w:t xml:space="preserve"> </w:t>
            </w:r>
            <w:r w:rsidRPr="00455F67">
              <w:rPr>
                <w:w w:val="95"/>
                <w:sz w:val="20"/>
                <w:szCs w:val="24"/>
              </w:rPr>
              <w:t>N</w:t>
            </w:r>
            <w:r w:rsidRPr="00455F67">
              <w:rPr>
                <w:spacing w:val="-5"/>
                <w:w w:val="95"/>
                <w:sz w:val="20"/>
                <w:szCs w:val="24"/>
              </w:rPr>
              <w:t xml:space="preserve"> </w:t>
            </w:r>
            <w:r w:rsidRPr="00455F67">
              <w:rPr>
                <w:w w:val="95"/>
                <w:sz w:val="20"/>
                <w:szCs w:val="24"/>
              </w:rPr>
              <w:t>F</w:t>
            </w:r>
            <w:r w:rsidRPr="00455F67">
              <w:rPr>
                <w:spacing w:val="-2"/>
                <w:w w:val="95"/>
                <w:sz w:val="20"/>
                <w:szCs w:val="24"/>
              </w:rPr>
              <w:t xml:space="preserve"> </w:t>
            </w:r>
            <w:r w:rsidRPr="00455F67">
              <w:rPr>
                <w:w w:val="95"/>
                <w:sz w:val="20"/>
                <w:szCs w:val="24"/>
              </w:rPr>
              <w:t>O</w:t>
            </w:r>
          </w:p>
          <w:p w14:paraId="75001C97" w14:textId="77777777" w:rsidR="00171966" w:rsidRDefault="00171966">
            <w:pPr>
              <w:pStyle w:val="TableParagraph"/>
              <w:spacing w:before="7" w:after="1"/>
              <w:rPr>
                <w:i/>
                <w:sz w:val="17"/>
              </w:rPr>
            </w:pPr>
          </w:p>
          <w:p w14:paraId="2055B6F5" w14:textId="7B66E9DC" w:rsidR="00171966" w:rsidRDefault="0031329C">
            <w:pPr>
              <w:pStyle w:val="TableParagraph"/>
              <w:spacing w:line="20" w:lineRule="exact"/>
              <w:ind w:left="232"/>
              <w:rPr>
                <w:sz w:val="2"/>
              </w:rPr>
            </w:pPr>
            <w:r>
              <w:rPr>
                <w:noProof/>
                <w:sz w:val="2"/>
              </w:rPr>
              <mc:AlternateContent>
                <mc:Choice Requires="wpg">
                  <w:drawing>
                    <wp:inline distT="0" distB="0" distL="0" distR="0" wp14:anchorId="3D477C8B" wp14:editId="615E581B">
                      <wp:extent cx="1590040" cy="6350"/>
                      <wp:effectExtent l="0" t="3175" r="1905" b="0"/>
                      <wp:docPr id="57227690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040" cy="6350"/>
                                <a:chOff x="0" y="0"/>
                                <a:chExt cx="2504" cy="10"/>
                              </a:xfrm>
                            </wpg:grpSpPr>
                            <wps:wsp>
                              <wps:cNvPr id="1187898277" name="Rectangle 24"/>
                              <wps:cNvSpPr>
                                <a:spLocks noChangeArrowheads="1"/>
                              </wps:cNvSpPr>
                              <wps:spPr bwMode="auto">
                                <a:xfrm>
                                  <a:off x="0" y="0"/>
                                  <a:ext cx="25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5B94CB" id="Group 23" o:spid="_x0000_s1026" style="width:125.2pt;height:.5pt;mso-position-horizontal-relative:char;mso-position-vertical-relative:line" coordsize="2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">
                      <v:rect id="Rectangle 24" o:spid="_x0000_s1027" style="position:absolute;width:250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" fillcolor="black" stroked="f"/>
                      <w10:anchorlock/>
                    </v:group>
                  </w:pict>
                </mc:Fallback>
              </mc:AlternateContent>
            </w:r>
          </w:p>
          <w:p w14:paraId="13589046" w14:textId="77777777" w:rsidR="00171966" w:rsidRPr="00455F67" w:rsidRDefault="00FA5FEE">
            <w:pPr>
              <w:pStyle w:val="TableParagraph"/>
              <w:spacing w:before="53"/>
              <w:ind w:left="261"/>
              <w:rPr>
                <w:i/>
                <w:sz w:val="18"/>
                <w:szCs w:val="28"/>
              </w:rPr>
            </w:pPr>
            <w:r w:rsidRPr="00455F67">
              <w:rPr>
                <w:i/>
                <w:sz w:val="18"/>
                <w:szCs w:val="28"/>
              </w:rPr>
              <w:t>Article</w:t>
            </w:r>
            <w:r w:rsidRPr="00455F67">
              <w:rPr>
                <w:i/>
                <w:spacing w:val="-3"/>
                <w:sz w:val="18"/>
                <w:szCs w:val="28"/>
              </w:rPr>
              <w:t xml:space="preserve"> </w:t>
            </w:r>
            <w:r w:rsidRPr="00455F67">
              <w:rPr>
                <w:i/>
                <w:sz w:val="18"/>
                <w:szCs w:val="28"/>
              </w:rPr>
              <w:t>history:</w:t>
            </w:r>
          </w:p>
          <w:p w14:paraId="47A39AE8" w14:textId="76D7F663" w:rsidR="00171966" w:rsidRPr="00455F67" w:rsidRDefault="00FA5FEE">
            <w:pPr>
              <w:pStyle w:val="TableParagraph"/>
              <w:spacing w:before="58"/>
              <w:ind w:left="261"/>
              <w:rPr>
                <w:sz w:val="18"/>
                <w:szCs w:val="28"/>
              </w:rPr>
            </w:pPr>
            <w:r w:rsidRPr="00455F67">
              <w:rPr>
                <w:sz w:val="18"/>
                <w:szCs w:val="28"/>
              </w:rPr>
              <w:t>Received</w:t>
            </w:r>
            <w:r w:rsidRPr="00455F67">
              <w:rPr>
                <w:spacing w:val="-4"/>
                <w:sz w:val="18"/>
                <w:szCs w:val="28"/>
              </w:rPr>
              <w:t xml:space="preserve"> </w:t>
            </w:r>
            <w:r w:rsidR="00C74A67">
              <w:rPr>
                <w:sz w:val="18"/>
                <w:szCs w:val="28"/>
              </w:rPr>
              <w:t>1</w:t>
            </w:r>
            <w:r w:rsidRPr="00455F67">
              <w:rPr>
                <w:spacing w:val="-1"/>
                <w:sz w:val="18"/>
                <w:szCs w:val="28"/>
              </w:rPr>
              <w:t xml:space="preserve"> </w:t>
            </w:r>
            <w:r w:rsidR="00C74A67">
              <w:rPr>
                <w:sz w:val="18"/>
                <w:szCs w:val="28"/>
              </w:rPr>
              <w:t xml:space="preserve">November </w:t>
            </w:r>
            <w:r w:rsidR="00F75FDA" w:rsidRPr="00455F67">
              <w:rPr>
                <w:sz w:val="18"/>
                <w:szCs w:val="28"/>
              </w:rPr>
              <w:t>202</w:t>
            </w:r>
            <w:r w:rsidR="00C74A67">
              <w:rPr>
                <w:sz w:val="18"/>
                <w:szCs w:val="28"/>
              </w:rPr>
              <w:t>3</w:t>
            </w:r>
          </w:p>
          <w:p w14:paraId="6A7A8913" w14:textId="13D62382" w:rsidR="00171966" w:rsidRPr="00455F67" w:rsidRDefault="00FA5FEE">
            <w:pPr>
              <w:pStyle w:val="TableParagraph"/>
              <w:spacing w:before="58" w:line="316" w:lineRule="auto"/>
              <w:ind w:left="261" w:right="763"/>
              <w:rPr>
                <w:sz w:val="18"/>
                <w:szCs w:val="28"/>
              </w:rPr>
            </w:pPr>
            <w:r w:rsidRPr="00455F67">
              <w:rPr>
                <w:sz w:val="18"/>
                <w:szCs w:val="28"/>
              </w:rPr>
              <w:t>Accepted</w:t>
            </w:r>
            <w:r w:rsidRPr="00455F67">
              <w:rPr>
                <w:spacing w:val="-2"/>
                <w:sz w:val="18"/>
                <w:szCs w:val="28"/>
              </w:rPr>
              <w:t xml:space="preserve"> </w:t>
            </w:r>
            <w:r w:rsidR="00C74A67">
              <w:rPr>
                <w:sz w:val="18"/>
                <w:szCs w:val="28"/>
              </w:rPr>
              <w:t>3</w:t>
            </w:r>
            <w:r w:rsidR="006004B5">
              <w:rPr>
                <w:sz w:val="18"/>
                <w:szCs w:val="28"/>
              </w:rPr>
              <w:t>0</w:t>
            </w:r>
            <w:bookmarkStart w:id="2" w:name="_GoBack"/>
            <w:bookmarkEnd w:id="2"/>
            <w:r w:rsidR="00C74A67">
              <w:rPr>
                <w:sz w:val="18"/>
                <w:szCs w:val="28"/>
              </w:rPr>
              <w:t xml:space="preserve"> November 2023</w:t>
            </w:r>
          </w:p>
          <w:p w14:paraId="79E99316" w14:textId="77777777" w:rsidR="00171966" w:rsidRDefault="00171966">
            <w:pPr>
              <w:pStyle w:val="TableParagraph"/>
              <w:spacing w:before="7"/>
              <w:rPr>
                <w:i/>
                <w:sz w:val="16"/>
              </w:rPr>
            </w:pPr>
          </w:p>
          <w:p w14:paraId="10BCB67F" w14:textId="22CDF618" w:rsidR="00171966" w:rsidRDefault="0031329C">
            <w:pPr>
              <w:pStyle w:val="TableParagraph"/>
              <w:spacing w:line="20" w:lineRule="exact"/>
              <w:ind w:left="232"/>
              <w:rPr>
                <w:sz w:val="2"/>
              </w:rPr>
            </w:pPr>
            <w:r>
              <w:rPr>
                <w:noProof/>
                <w:sz w:val="2"/>
              </w:rPr>
              <mc:AlternateContent>
                <mc:Choice Requires="wpg">
                  <w:drawing>
                    <wp:inline distT="0" distB="0" distL="0" distR="0" wp14:anchorId="5B0A9E1E" wp14:editId="23021AE1">
                      <wp:extent cx="1590040" cy="6350"/>
                      <wp:effectExtent l="0" t="4445" r="1905" b="0"/>
                      <wp:docPr id="121992609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040" cy="6350"/>
                                <a:chOff x="0" y="0"/>
                                <a:chExt cx="2504" cy="10"/>
                              </a:xfrm>
                            </wpg:grpSpPr>
                            <wps:wsp>
                              <wps:cNvPr id="1256258817" name="Rectangle 22"/>
                              <wps:cNvSpPr>
                                <a:spLocks noChangeArrowheads="1"/>
                              </wps:cNvSpPr>
                              <wps:spPr bwMode="auto">
                                <a:xfrm>
                                  <a:off x="0" y="0"/>
                                  <a:ext cx="25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7261EF" id="Group 21" o:spid="_x0000_s1026" style="width:125.2pt;height:.5pt;mso-position-horizontal-relative:char;mso-position-vertical-relative:line" coordsize="2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">
                      <v:rect id="Rectangle 22" o:spid="_x0000_s1027" style="position:absolute;width:250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" fillcolor="black" stroked="f"/>
                      <w10:anchorlock/>
                    </v:group>
                  </w:pict>
                </mc:Fallback>
              </mc:AlternateContent>
            </w:r>
          </w:p>
          <w:p w14:paraId="32B1D139" w14:textId="77777777" w:rsidR="00171966" w:rsidRPr="00455F67" w:rsidRDefault="00FA5FEE">
            <w:pPr>
              <w:pStyle w:val="TableParagraph"/>
              <w:spacing w:before="53"/>
              <w:ind w:left="261"/>
              <w:rPr>
                <w:i/>
                <w:sz w:val="20"/>
                <w:szCs w:val="20"/>
              </w:rPr>
            </w:pPr>
            <w:r w:rsidRPr="00455F67">
              <w:rPr>
                <w:i/>
                <w:sz w:val="20"/>
                <w:szCs w:val="20"/>
              </w:rPr>
              <w:t>Keywords:</w:t>
            </w:r>
          </w:p>
          <w:p w14:paraId="716E312A" w14:textId="5A5347C6" w:rsidR="00171966" w:rsidRDefault="00DF57AC">
            <w:pPr>
              <w:pStyle w:val="TableParagraph"/>
              <w:spacing w:before="56"/>
              <w:ind w:left="261"/>
              <w:rPr>
                <w:sz w:val="20"/>
                <w:szCs w:val="20"/>
              </w:rPr>
            </w:pPr>
            <w:r>
              <w:rPr>
                <w:sz w:val="20"/>
                <w:szCs w:val="20"/>
              </w:rPr>
              <w:t>KIA Toddler Book</w:t>
            </w:r>
          </w:p>
          <w:p w14:paraId="6AB43C30" w14:textId="5535FE2B" w:rsidR="00DF57AC" w:rsidRPr="00DF57AC" w:rsidRDefault="00DF57AC" w:rsidP="00DF57AC">
            <w:pPr>
              <w:pStyle w:val="TableParagraph"/>
              <w:spacing w:before="56"/>
              <w:ind w:left="261"/>
              <w:rPr>
                <w:sz w:val="20"/>
                <w:szCs w:val="20"/>
              </w:rPr>
            </w:pPr>
            <w:r>
              <w:rPr>
                <w:sz w:val="20"/>
                <w:szCs w:val="20"/>
              </w:rPr>
              <w:t>Mother’s Knowledge</w:t>
            </w:r>
          </w:p>
        </w:tc>
        <w:tc>
          <w:tcPr>
            <w:tcW w:w="6644" w:type="dxa"/>
            <w:tcBorders>
              <w:bottom w:val="single" w:sz="4" w:space="0" w:color="000000"/>
            </w:tcBorders>
          </w:tcPr>
          <w:p w14:paraId="1F75FE64" w14:textId="77777777" w:rsidR="00171966" w:rsidRPr="00455F67" w:rsidRDefault="00FA5FEE">
            <w:pPr>
              <w:pStyle w:val="TableParagraph"/>
              <w:spacing w:line="199" w:lineRule="exact"/>
              <w:ind w:left="124"/>
              <w:rPr>
                <w:sz w:val="20"/>
                <w:szCs w:val="24"/>
              </w:rPr>
            </w:pPr>
            <w:r w:rsidRPr="00455F67">
              <w:rPr>
                <w:w w:val="95"/>
                <w:sz w:val="20"/>
                <w:szCs w:val="24"/>
              </w:rPr>
              <w:t>A</w:t>
            </w:r>
            <w:r w:rsidRPr="00455F67">
              <w:rPr>
                <w:spacing w:val="-5"/>
                <w:w w:val="95"/>
                <w:sz w:val="20"/>
                <w:szCs w:val="24"/>
              </w:rPr>
              <w:t xml:space="preserve"> </w:t>
            </w:r>
            <w:r w:rsidRPr="00455F67">
              <w:rPr>
                <w:w w:val="95"/>
                <w:sz w:val="20"/>
                <w:szCs w:val="24"/>
              </w:rPr>
              <w:t>B</w:t>
            </w:r>
            <w:r w:rsidRPr="00455F67">
              <w:rPr>
                <w:spacing w:val="-2"/>
                <w:w w:val="95"/>
                <w:sz w:val="20"/>
                <w:szCs w:val="24"/>
              </w:rPr>
              <w:t xml:space="preserve"> </w:t>
            </w:r>
            <w:r w:rsidRPr="00455F67">
              <w:rPr>
                <w:w w:val="95"/>
                <w:sz w:val="20"/>
                <w:szCs w:val="24"/>
              </w:rPr>
              <w:t>S</w:t>
            </w:r>
            <w:r w:rsidRPr="00455F67">
              <w:rPr>
                <w:spacing w:val="-2"/>
                <w:w w:val="95"/>
                <w:sz w:val="20"/>
                <w:szCs w:val="24"/>
              </w:rPr>
              <w:t xml:space="preserve"> </w:t>
            </w:r>
            <w:r w:rsidRPr="00455F67">
              <w:rPr>
                <w:w w:val="95"/>
                <w:sz w:val="20"/>
                <w:szCs w:val="24"/>
              </w:rPr>
              <w:t>T</w:t>
            </w:r>
            <w:r w:rsidRPr="00455F67">
              <w:rPr>
                <w:spacing w:val="-3"/>
                <w:w w:val="95"/>
                <w:sz w:val="20"/>
                <w:szCs w:val="24"/>
              </w:rPr>
              <w:t xml:space="preserve"> </w:t>
            </w:r>
            <w:r w:rsidRPr="00455F67">
              <w:rPr>
                <w:w w:val="95"/>
                <w:sz w:val="20"/>
                <w:szCs w:val="24"/>
              </w:rPr>
              <w:t>R</w:t>
            </w:r>
            <w:r w:rsidRPr="00455F67">
              <w:rPr>
                <w:spacing w:val="-2"/>
                <w:w w:val="95"/>
                <w:sz w:val="20"/>
                <w:szCs w:val="24"/>
              </w:rPr>
              <w:t xml:space="preserve"> </w:t>
            </w:r>
            <w:r w:rsidRPr="00455F67">
              <w:rPr>
                <w:w w:val="95"/>
                <w:sz w:val="20"/>
                <w:szCs w:val="24"/>
              </w:rPr>
              <w:t>A</w:t>
            </w:r>
            <w:r w:rsidRPr="00455F67">
              <w:rPr>
                <w:spacing w:val="-5"/>
                <w:w w:val="95"/>
                <w:sz w:val="20"/>
                <w:szCs w:val="24"/>
              </w:rPr>
              <w:t xml:space="preserve"> </w:t>
            </w:r>
            <w:r w:rsidRPr="00455F67">
              <w:rPr>
                <w:w w:val="95"/>
                <w:sz w:val="20"/>
                <w:szCs w:val="24"/>
              </w:rPr>
              <w:t>C</w:t>
            </w:r>
            <w:r w:rsidRPr="00455F67">
              <w:rPr>
                <w:spacing w:val="-2"/>
                <w:w w:val="95"/>
                <w:sz w:val="20"/>
                <w:szCs w:val="24"/>
              </w:rPr>
              <w:t xml:space="preserve"> </w:t>
            </w:r>
            <w:r w:rsidRPr="00455F67">
              <w:rPr>
                <w:w w:val="95"/>
                <w:sz w:val="20"/>
                <w:szCs w:val="24"/>
              </w:rPr>
              <w:t>T</w:t>
            </w:r>
          </w:p>
          <w:p w14:paraId="0CAD0CF6" w14:textId="77777777" w:rsidR="00171966" w:rsidRDefault="00171966">
            <w:pPr>
              <w:pStyle w:val="TableParagraph"/>
              <w:spacing w:before="7" w:after="1"/>
              <w:rPr>
                <w:i/>
                <w:sz w:val="17"/>
              </w:rPr>
            </w:pPr>
          </w:p>
          <w:p w14:paraId="65D6E98B" w14:textId="31EB2B19" w:rsidR="00171966" w:rsidRDefault="0031329C">
            <w:pPr>
              <w:pStyle w:val="TableParagraph"/>
              <w:spacing w:line="20" w:lineRule="exact"/>
              <w:ind w:left="96"/>
              <w:rPr>
                <w:sz w:val="2"/>
              </w:rPr>
            </w:pPr>
            <w:r>
              <w:rPr>
                <w:noProof/>
                <w:sz w:val="2"/>
              </w:rPr>
              <mc:AlternateContent>
                <mc:Choice Requires="wpg">
                  <w:drawing>
                    <wp:inline distT="0" distB="0" distL="0" distR="0" wp14:anchorId="3A62093A" wp14:editId="79F472F5">
                      <wp:extent cx="4107815" cy="6350"/>
                      <wp:effectExtent l="0" t="3175" r="0" b="0"/>
                      <wp:docPr id="213415010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6350"/>
                                <a:chOff x="0" y="0"/>
                                <a:chExt cx="6469" cy="10"/>
                              </a:xfrm>
                            </wpg:grpSpPr>
                            <wps:wsp>
                              <wps:cNvPr id="2147269031" name="Rectangle 20"/>
                              <wps:cNvSpPr>
                                <a:spLocks noChangeArrowheads="1"/>
                              </wps:cNvSpPr>
                              <wps:spPr bwMode="auto">
                                <a:xfrm>
                                  <a:off x="0" y="0"/>
                                  <a:ext cx="64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51F83DC" id="Group 19" o:spid="_x0000_s1026" style="width:323.45pt;height:.5pt;mso-position-horizontal-relative:char;mso-position-vertical-relative:line" coordsize="64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">
                      <v:rect id="Rectangle 20" o:spid="_x0000_s1027" style="position:absolute;width:64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" fillcolor="black" stroked="f"/>
                      <w10:anchorlock/>
                    </v:group>
                  </w:pict>
                </mc:Fallback>
              </mc:AlternateContent>
            </w:r>
          </w:p>
          <w:p w14:paraId="0152D2E7" w14:textId="47347D30" w:rsidR="00171966" w:rsidRPr="00487D50" w:rsidRDefault="00DF57AC" w:rsidP="00487D50">
            <w:pPr>
              <w:jc w:val="both"/>
              <w:rPr>
                <w:rFonts w:eastAsia="SimSun"/>
                <w:lang w:val="fi-FI" w:eastAsia="zh-CN"/>
              </w:rPr>
            </w:pPr>
            <w:bookmarkStart w:id="3" w:name="_Hlk158384958"/>
            <w:r w:rsidRPr="00B70123">
              <w:rPr>
                <w:rFonts w:eastAsia="SimSun"/>
                <w:lang w:val="fi-FI" w:eastAsia="zh-CN"/>
              </w:rPr>
              <w:t>The (KIA) Toddler Book is an instrument for recording and counseling (education) for mothers and families and a communication tool between health workers and families. It is an educational tool because the (KIA) Toddler book contains information and educational material about maternal and child health, including nutrition, which can help families, especially mothers, maintain their health since the mother was a toddler. The problem in the proportion of ownership of Toddler Books (KIA) in Indonesia is assessing the use of Toddler Books (KIA) by mothers or caregivers. The results are that using Toddler Books (KIA) could be more optimal; Toddler Books (KIA) are only used to record immunizations or body weight. At posyandu. This study aimed to determine the relationship between the level of knowledge of mothers of toddlers and the use of maternal and child health books (KIA) for toddlers in the working area of ​​Muara Muntai Health Center. This was an analytical descriptive study using a cross-sectional approach with a sample calculation technique, namely the Consecutive Sampling technique, with a total population of 45 respondents and a total sample of 41 respondents. The statistical test used the Pearson Product Moment test. The study's results showed that the dominant respondents had a level of knowledge that was less than 40 (73.2%) respondents. The research results showed that the majority of mothers who had the KIA Toddler book did not use the KIA Toddler book, 33 (80.5%) of the respondents. The Pearson Product Moment statistical test results showed that the P value was 0.000 &lt; α 0.05. This indicates that the level of knowledge influences the use of KIA books; with good knowledge, mothers will have much information to obtain, own, and  make use of the KIA Toddler book</w:t>
            </w:r>
            <w:bookmarkEnd w:id="3"/>
            <w:r w:rsidR="00487D50">
              <w:rPr>
                <w:rFonts w:eastAsia="SimSun"/>
                <w:lang w:val="fi-FI" w:eastAsia="zh-CN"/>
              </w:rPr>
              <w:t>.</w:t>
            </w:r>
          </w:p>
          <w:p w14:paraId="61719A58" w14:textId="43B385E3" w:rsidR="00171966" w:rsidRDefault="00FA5FEE" w:rsidP="00487D50">
            <w:pPr>
              <w:pStyle w:val="TableParagraph"/>
              <w:tabs>
                <w:tab w:val="left" w:pos="6501"/>
              </w:tabs>
              <w:spacing w:before="133"/>
              <w:ind w:right="44"/>
              <w:jc w:val="center"/>
              <w:rPr>
                <w:sz w:val="15"/>
              </w:rPr>
            </w:pPr>
            <w:r>
              <w:rPr>
                <w:sz w:val="15"/>
                <w:u w:val="single"/>
              </w:rPr>
              <w:tab/>
            </w:r>
          </w:p>
          <w:p w14:paraId="5E3B052C" w14:textId="4336009C" w:rsidR="00171966" w:rsidRDefault="00FA5FEE">
            <w:pPr>
              <w:pStyle w:val="TableParagraph"/>
              <w:spacing w:before="60" w:line="165" w:lineRule="exact"/>
              <w:ind w:right="106"/>
              <w:jc w:val="right"/>
              <w:rPr>
                <w:sz w:val="15"/>
              </w:rPr>
            </w:pPr>
            <w:r w:rsidRPr="00455F67">
              <w:rPr>
                <w:sz w:val="18"/>
                <w:szCs w:val="28"/>
              </w:rPr>
              <w:t>©</w:t>
            </w:r>
            <w:r w:rsidRPr="00455F67">
              <w:rPr>
                <w:spacing w:val="-4"/>
                <w:sz w:val="18"/>
                <w:szCs w:val="28"/>
              </w:rPr>
              <w:t xml:space="preserve"> </w:t>
            </w:r>
            <w:r w:rsidRPr="00455F67">
              <w:rPr>
                <w:sz w:val="18"/>
                <w:szCs w:val="28"/>
              </w:rPr>
              <w:t>20</w:t>
            </w:r>
            <w:r w:rsidR="00F75FDA" w:rsidRPr="00455F67">
              <w:rPr>
                <w:sz w:val="18"/>
                <w:szCs w:val="28"/>
              </w:rPr>
              <w:t>2</w:t>
            </w:r>
            <w:r w:rsidR="0031329C">
              <w:rPr>
                <w:sz w:val="18"/>
                <w:szCs w:val="28"/>
              </w:rPr>
              <w:t>4</w:t>
            </w:r>
            <w:r w:rsidRPr="00455F67">
              <w:rPr>
                <w:spacing w:val="-1"/>
                <w:sz w:val="18"/>
                <w:szCs w:val="28"/>
              </w:rPr>
              <w:t xml:space="preserve"> </w:t>
            </w:r>
            <w:r w:rsidRPr="00455F67">
              <w:rPr>
                <w:sz w:val="18"/>
                <w:szCs w:val="28"/>
              </w:rPr>
              <w:t>STIKES</w:t>
            </w:r>
            <w:r w:rsidRPr="00455F67">
              <w:rPr>
                <w:spacing w:val="-2"/>
                <w:sz w:val="18"/>
                <w:szCs w:val="28"/>
              </w:rPr>
              <w:t xml:space="preserve"> </w:t>
            </w:r>
            <w:proofErr w:type="spellStart"/>
            <w:r w:rsidRPr="00455F67">
              <w:rPr>
                <w:sz w:val="18"/>
                <w:szCs w:val="28"/>
              </w:rPr>
              <w:t>Telogorejo</w:t>
            </w:r>
            <w:proofErr w:type="spellEnd"/>
            <w:r w:rsidRPr="00455F67">
              <w:rPr>
                <w:spacing w:val="-3"/>
                <w:sz w:val="18"/>
                <w:szCs w:val="28"/>
              </w:rPr>
              <w:t xml:space="preserve"> </w:t>
            </w:r>
            <w:proofErr w:type="spellStart"/>
            <w:r w:rsidRPr="00455F67">
              <w:rPr>
                <w:sz w:val="18"/>
                <w:szCs w:val="28"/>
              </w:rPr>
              <w:t>Semarang.Central</w:t>
            </w:r>
            <w:proofErr w:type="spellEnd"/>
            <w:r w:rsidRPr="00455F67">
              <w:rPr>
                <w:spacing w:val="-5"/>
                <w:sz w:val="18"/>
                <w:szCs w:val="28"/>
              </w:rPr>
              <w:t xml:space="preserve"> </w:t>
            </w:r>
            <w:r w:rsidRPr="00455F67">
              <w:rPr>
                <w:sz w:val="18"/>
                <w:szCs w:val="28"/>
              </w:rPr>
              <w:t>Java.</w:t>
            </w:r>
            <w:r w:rsidRPr="00455F67">
              <w:rPr>
                <w:spacing w:val="-1"/>
                <w:sz w:val="18"/>
                <w:szCs w:val="28"/>
              </w:rPr>
              <w:t xml:space="preserve"> </w:t>
            </w:r>
            <w:r w:rsidRPr="00455F67">
              <w:rPr>
                <w:sz w:val="18"/>
                <w:szCs w:val="28"/>
              </w:rPr>
              <w:t>Indonesia</w:t>
            </w:r>
          </w:p>
        </w:tc>
      </w:tr>
    </w:tbl>
    <w:p w14:paraId="229695F3" w14:textId="77777777" w:rsidR="00171966" w:rsidRDefault="00171966">
      <w:pPr>
        <w:pStyle w:val="BodyText"/>
        <w:rPr>
          <w:i/>
          <w:sz w:val="20"/>
        </w:rPr>
      </w:pPr>
    </w:p>
    <w:p w14:paraId="06035144" w14:textId="5E09B197" w:rsidR="00171966" w:rsidRDefault="0031329C">
      <w:pPr>
        <w:pStyle w:val="BodyText"/>
        <w:spacing w:before="8"/>
        <w:rPr>
          <w:i/>
        </w:rPr>
      </w:pPr>
      <w:r>
        <w:rPr>
          <w:noProof/>
        </w:rPr>
        <mc:AlternateContent>
          <mc:Choice Requires="wps">
            <w:drawing>
              <wp:anchor distT="0" distB="0" distL="0" distR="0" simplePos="0" relativeHeight="487592448" behindDoc="1" locked="0" layoutInCell="1" allowOverlap="1" wp14:anchorId="102BD134" wp14:editId="2F43FB3A">
                <wp:simplePos x="0" y="0"/>
                <wp:positionH relativeFrom="page">
                  <wp:posOffset>640080</wp:posOffset>
                </wp:positionH>
                <wp:positionV relativeFrom="paragraph">
                  <wp:posOffset>146685</wp:posOffset>
                </wp:positionV>
                <wp:extent cx="6337935" cy="27305"/>
                <wp:effectExtent l="0" t="0" r="0" b="0"/>
                <wp:wrapTopAndBottom/>
                <wp:docPr id="341646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81106A" id="Rectangle 18" o:spid="_x0000_s1026" style="position:absolute;margin-left:50.4pt;margin-top:11.55pt;width:499.05pt;height:2.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" fillcolor="black" stroked="f">
                <w10:wrap type="topAndBottom" anchorx="page"/>
              </v:rect>
            </w:pict>
          </mc:Fallback>
        </mc:AlternateContent>
      </w:r>
    </w:p>
    <w:p w14:paraId="70A47A66" w14:textId="77777777" w:rsidR="00171966" w:rsidRDefault="00171966">
      <w:pPr>
        <w:rPr>
          <w:sz w:val="20"/>
        </w:rPr>
        <w:sectPr w:rsidR="00171966" w:rsidSect="00975367">
          <w:footerReference w:type="default" r:id="rId11"/>
          <w:type w:val="continuous"/>
          <w:pgSz w:w="11910" w:h="15880"/>
          <w:pgMar w:top="1140" w:right="800" w:bottom="280" w:left="780" w:header="720" w:footer="720" w:gutter="0"/>
          <w:cols w:space="720"/>
        </w:sectPr>
      </w:pPr>
    </w:p>
    <w:p w14:paraId="70F89F73" w14:textId="77777777" w:rsidR="00171966" w:rsidRDefault="00171966">
      <w:pPr>
        <w:pStyle w:val="BodyText"/>
        <w:spacing w:before="3"/>
        <w:rPr>
          <w:i/>
          <w:sz w:val="22"/>
        </w:rPr>
      </w:pPr>
    </w:p>
    <w:p w14:paraId="0D09FD7C" w14:textId="1B313794" w:rsidR="00171966" w:rsidRPr="00455F67" w:rsidRDefault="0031329C">
      <w:pPr>
        <w:pStyle w:val="BodyText"/>
        <w:ind w:left="256"/>
        <w:rPr>
          <w:b/>
          <w:bCs/>
          <w:sz w:val="22"/>
          <w:szCs w:val="22"/>
        </w:rPr>
      </w:pPr>
      <w:r>
        <w:rPr>
          <w:b/>
          <w:bCs/>
          <w:noProof/>
          <w:sz w:val="22"/>
          <w:szCs w:val="22"/>
        </w:rPr>
        <mc:AlternateContent>
          <mc:Choice Requires="wps">
            <w:drawing>
              <wp:anchor distT="0" distB="0" distL="114300" distR="114300" simplePos="0" relativeHeight="15734272" behindDoc="0" locked="0" layoutInCell="1" allowOverlap="1" wp14:anchorId="7C057075" wp14:editId="22D68822">
                <wp:simplePos x="0" y="0"/>
                <wp:positionH relativeFrom="page">
                  <wp:posOffset>648970</wp:posOffset>
                </wp:positionH>
                <wp:positionV relativeFrom="paragraph">
                  <wp:posOffset>-653415</wp:posOffset>
                </wp:positionV>
                <wp:extent cx="1699260" cy="6350"/>
                <wp:effectExtent l="0" t="0" r="0" b="0"/>
                <wp:wrapNone/>
                <wp:docPr id="10887294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EF244F" id="Rectangle 17" o:spid="_x0000_s1026" style="position:absolute;margin-left:51.1pt;margin-top:-51.45pt;width:133.8pt;height:.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" fillcolor="black" stroked="f">
                <w10:wrap anchorx="page"/>
              </v:rect>
            </w:pict>
          </mc:Fallback>
        </mc:AlternateContent>
      </w:r>
      <w:r w:rsidR="00F75FDA" w:rsidRPr="00455F67">
        <w:rPr>
          <w:b/>
          <w:bCs/>
          <w:sz w:val="22"/>
          <w:szCs w:val="22"/>
        </w:rPr>
        <w:t>INTRODUCTION</w:t>
      </w:r>
    </w:p>
    <w:p w14:paraId="534E3784" w14:textId="77777777" w:rsidR="001A552E" w:rsidRPr="00455F67" w:rsidRDefault="001A552E">
      <w:pPr>
        <w:pStyle w:val="BodyText"/>
        <w:ind w:left="256"/>
        <w:rPr>
          <w:sz w:val="22"/>
          <w:szCs w:val="22"/>
        </w:rPr>
      </w:pPr>
    </w:p>
    <w:p w14:paraId="64B8427A" w14:textId="49430530" w:rsidR="004C45A6" w:rsidRDefault="004C45A6" w:rsidP="004C45A6">
      <w:pPr>
        <w:pStyle w:val="BodyText"/>
        <w:spacing w:before="47" w:line="300" w:lineRule="auto"/>
        <w:ind w:left="256" w:right="39"/>
        <w:jc w:val="both"/>
        <w:rPr>
          <w:sz w:val="22"/>
          <w:szCs w:val="22"/>
          <w:lang w:val="es-ES"/>
        </w:rPr>
      </w:pP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Book (KIA Book) has </w:t>
      </w:r>
      <w:proofErr w:type="spellStart"/>
      <w:r w:rsidRPr="004C45A6">
        <w:rPr>
          <w:sz w:val="22"/>
          <w:szCs w:val="22"/>
          <w:lang w:val="es-ES"/>
        </w:rPr>
        <w:t>been</w:t>
      </w:r>
      <w:proofErr w:type="spellEnd"/>
      <w:r w:rsidRPr="004C45A6">
        <w:rPr>
          <w:sz w:val="22"/>
          <w:szCs w:val="22"/>
          <w:lang w:val="es-ES"/>
        </w:rPr>
        <w:t xml:space="preserve"> </w:t>
      </w:r>
      <w:proofErr w:type="spellStart"/>
      <w:r w:rsidRPr="004C45A6">
        <w:rPr>
          <w:sz w:val="22"/>
          <w:szCs w:val="22"/>
          <w:lang w:val="es-ES"/>
        </w:rPr>
        <w:t>pioneered</w:t>
      </w:r>
      <w:proofErr w:type="spellEnd"/>
      <w:r w:rsidRPr="004C45A6">
        <w:rPr>
          <w:sz w:val="22"/>
          <w:szCs w:val="22"/>
          <w:lang w:val="es-ES"/>
        </w:rPr>
        <w:t xml:space="preserve"> </w:t>
      </w:r>
      <w:proofErr w:type="spellStart"/>
      <w:r w:rsidRPr="004C45A6">
        <w:rPr>
          <w:sz w:val="22"/>
          <w:szCs w:val="22"/>
          <w:lang w:val="es-ES"/>
        </w:rPr>
        <w:t>since</w:t>
      </w:r>
      <w:proofErr w:type="spellEnd"/>
      <w:r w:rsidRPr="004C45A6">
        <w:rPr>
          <w:sz w:val="22"/>
          <w:szCs w:val="22"/>
          <w:lang w:val="es-ES"/>
        </w:rPr>
        <w:t xml:space="preserve"> 1997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support</w:t>
      </w:r>
      <w:proofErr w:type="spellEnd"/>
      <w:r w:rsidRPr="004C45A6">
        <w:rPr>
          <w:sz w:val="22"/>
          <w:szCs w:val="22"/>
          <w:lang w:val="es-ES"/>
        </w:rPr>
        <w:t xml:space="preserve"> </w:t>
      </w:r>
      <w:proofErr w:type="spellStart"/>
      <w:r w:rsidRPr="004C45A6">
        <w:rPr>
          <w:sz w:val="22"/>
          <w:szCs w:val="22"/>
          <w:lang w:val="es-ES"/>
        </w:rPr>
        <w:t>from</w:t>
      </w:r>
      <w:proofErr w:type="spellEnd"/>
      <w:r w:rsidRPr="004C45A6">
        <w:rPr>
          <w:sz w:val="22"/>
          <w:szCs w:val="22"/>
          <w:lang w:val="es-ES"/>
        </w:rPr>
        <w:t xml:space="preserve"> JICA (</w:t>
      </w:r>
      <w:proofErr w:type="spellStart"/>
      <w:r w:rsidRPr="004C45A6">
        <w:rPr>
          <w:sz w:val="22"/>
          <w:szCs w:val="22"/>
          <w:lang w:val="es-ES"/>
        </w:rPr>
        <w:t>Japan</w:t>
      </w:r>
      <w:proofErr w:type="spellEnd"/>
      <w:r w:rsidRPr="004C45A6">
        <w:rPr>
          <w:sz w:val="22"/>
          <w:szCs w:val="22"/>
          <w:lang w:val="es-ES"/>
        </w:rPr>
        <w:t xml:space="preserve"> International </w:t>
      </w:r>
      <w:proofErr w:type="spellStart"/>
      <w:r w:rsidRPr="004C45A6">
        <w:rPr>
          <w:sz w:val="22"/>
          <w:szCs w:val="22"/>
          <w:lang w:val="es-ES"/>
        </w:rPr>
        <w:t>Cooperation</w:t>
      </w:r>
      <w:proofErr w:type="spellEnd"/>
      <w:r w:rsidRPr="004C45A6">
        <w:rPr>
          <w:sz w:val="22"/>
          <w:szCs w:val="22"/>
          <w:lang w:val="es-ES"/>
        </w:rPr>
        <w:t xml:space="preserve"> Agency). </w:t>
      </w:r>
      <w:proofErr w:type="spellStart"/>
      <w:r w:rsidRPr="004C45A6">
        <w:rPr>
          <w:sz w:val="22"/>
          <w:szCs w:val="22"/>
          <w:lang w:val="es-ES"/>
        </w:rPr>
        <w:t>The</w:t>
      </w:r>
      <w:proofErr w:type="spellEnd"/>
      <w:r w:rsidRPr="004C45A6">
        <w:rPr>
          <w:sz w:val="22"/>
          <w:szCs w:val="22"/>
          <w:lang w:val="es-ES"/>
        </w:rPr>
        <w:t xml:space="preserve"> KIA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contains</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records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w:t>
      </w:r>
      <w:proofErr w:type="spellStart"/>
      <w:r w:rsidRPr="004C45A6">
        <w:rPr>
          <w:sz w:val="22"/>
          <w:szCs w:val="22"/>
          <w:lang w:val="es-ES"/>
        </w:rPr>
        <w:t>pregnancy</w:t>
      </w:r>
      <w:proofErr w:type="spellEnd"/>
      <w:r w:rsidRPr="004C45A6">
        <w:rPr>
          <w:sz w:val="22"/>
          <w:szCs w:val="22"/>
          <w:lang w:val="es-ES"/>
        </w:rPr>
        <w:t xml:space="preserve">, </w:t>
      </w:r>
      <w:proofErr w:type="spellStart"/>
      <w:r w:rsidRPr="004C45A6">
        <w:rPr>
          <w:sz w:val="22"/>
          <w:szCs w:val="22"/>
          <w:lang w:val="es-ES"/>
        </w:rPr>
        <w:t>maternity</w:t>
      </w:r>
      <w:proofErr w:type="spellEnd"/>
      <w:r w:rsidRPr="004C45A6">
        <w:rPr>
          <w:sz w:val="22"/>
          <w:szCs w:val="22"/>
          <w:lang w:val="es-ES"/>
        </w:rPr>
        <w:t xml:space="preserve"> and </w:t>
      </w:r>
      <w:proofErr w:type="spellStart"/>
      <w:r w:rsidRPr="004C45A6">
        <w:rPr>
          <w:sz w:val="22"/>
          <w:szCs w:val="22"/>
          <w:lang w:val="es-ES"/>
        </w:rPr>
        <w:t>postpartum</w:t>
      </w:r>
      <w:proofErr w:type="spellEnd"/>
      <w:r w:rsidRPr="004C45A6">
        <w:rPr>
          <w:sz w:val="22"/>
          <w:szCs w:val="22"/>
          <w:lang w:val="es-ES"/>
        </w:rPr>
        <w:t xml:space="preserve">) and </w:t>
      </w:r>
      <w:proofErr w:type="spellStart"/>
      <w:r w:rsidRPr="004C45A6">
        <w:rPr>
          <w:sz w:val="22"/>
          <w:szCs w:val="22"/>
          <w:lang w:val="es-ES"/>
        </w:rPr>
        <w:t>children</w:t>
      </w:r>
      <w:proofErr w:type="spellEnd"/>
      <w:r w:rsidRPr="004C45A6">
        <w:rPr>
          <w:sz w:val="22"/>
          <w:szCs w:val="22"/>
          <w:lang w:val="es-ES"/>
        </w:rPr>
        <w:t xml:space="preserve"> (</w:t>
      </w:r>
      <w:proofErr w:type="spellStart"/>
      <w:r w:rsidRPr="004C45A6">
        <w:rPr>
          <w:sz w:val="22"/>
          <w:szCs w:val="22"/>
          <w:lang w:val="es-ES"/>
        </w:rPr>
        <w:t>newborns</w:t>
      </w:r>
      <w:proofErr w:type="spellEnd"/>
      <w:r w:rsidRPr="004C45A6">
        <w:rPr>
          <w:sz w:val="22"/>
          <w:szCs w:val="22"/>
          <w:lang w:val="es-ES"/>
        </w:rPr>
        <w:t xml:space="preserve">, </w:t>
      </w:r>
      <w:proofErr w:type="spellStart"/>
      <w:r w:rsidRPr="004C45A6">
        <w:rPr>
          <w:sz w:val="22"/>
          <w:szCs w:val="22"/>
          <w:lang w:val="es-ES"/>
        </w:rPr>
        <w:t>infants</w:t>
      </w:r>
      <w:proofErr w:type="spellEnd"/>
      <w:r w:rsidRPr="004C45A6">
        <w:rPr>
          <w:sz w:val="22"/>
          <w:szCs w:val="22"/>
          <w:lang w:val="es-ES"/>
        </w:rPr>
        <w:t xml:space="preserve"> and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also</w:t>
      </w:r>
      <w:proofErr w:type="spellEnd"/>
      <w:r w:rsidRPr="004C45A6">
        <w:rPr>
          <w:sz w:val="22"/>
          <w:szCs w:val="22"/>
          <w:lang w:val="es-ES"/>
        </w:rPr>
        <w:t xml:space="preserve"> </w:t>
      </w:r>
      <w:proofErr w:type="spellStart"/>
      <w:r w:rsidRPr="004C45A6">
        <w:rPr>
          <w:sz w:val="22"/>
          <w:szCs w:val="22"/>
          <w:lang w:val="es-ES"/>
        </w:rPr>
        <w:t>contains</w:t>
      </w:r>
      <w:proofErr w:type="spellEnd"/>
      <w:r w:rsidRPr="004C45A6">
        <w:rPr>
          <w:sz w:val="22"/>
          <w:szCs w:val="22"/>
          <w:lang w:val="es-ES"/>
        </w:rPr>
        <w:t xml:space="preserve"> </w:t>
      </w:r>
      <w:proofErr w:type="spellStart"/>
      <w:r w:rsidRPr="004C45A6">
        <w:rPr>
          <w:sz w:val="22"/>
          <w:szCs w:val="22"/>
          <w:lang w:val="es-ES"/>
        </w:rPr>
        <w:t>information</w:t>
      </w:r>
      <w:proofErr w:type="spellEnd"/>
      <w:r w:rsidRPr="004C45A6">
        <w:rPr>
          <w:sz w:val="22"/>
          <w:szCs w:val="22"/>
          <w:lang w:val="es-ES"/>
        </w:rPr>
        <w:t xml:space="preserve"> </w:t>
      </w:r>
      <w:proofErr w:type="spellStart"/>
      <w:r w:rsidRPr="004C45A6">
        <w:rPr>
          <w:sz w:val="22"/>
          <w:szCs w:val="22"/>
          <w:lang w:val="es-ES"/>
        </w:rPr>
        <w:t>about</w:t>
      </w:r>
      <w:proofErr w:type="spellEnd"/>
      <w:r w:rsidRPr="004C45A6">
        <w:rPr>
          <w:sz w:val="22"/>
          <w:szCs w:val="22"/>
          <w:lang w:val="es-ES"/>
        </w:rPr>
        <w:t xml:space="preserve"> </w:t>
      </w:r>
      <w:proofErr w:type="spellStart"/>
      <w:r w:rsidRPr="004C45A6">
        <w:rPr>
          <w:sz w:val="22"/>
          <w:szCs w:val="22"/>
          <w:lang w:val="es-ES"/>
        </w:rPr>
        <w:t>how</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w:t>
      </w:r>
      <w:proofErr w:type="spellStart"/>
      <w:r w:rsidRPr="004C45A6">
        <w:rPr>
          <w:sz w:val="22"/>
          <w:szCs w:val="22"/>
          <w:lang w:val="es-ES"/>
        </w:rPr>
        <w:t>maintain</w:t>
      </w:r>
      <w:proofErr w:type="spellEnd"/>
      <w:r w:rsidRPr="004C45A6">
        <w:rPr>
          <w:sz w:val="22"/>
          <w:szCs w:val="22"/>
          <w:lang w:val="es-ES"/>
        </w:rPr>
        <w:t xml:space="preserve"> and </w:t>
      </w:r>
      <w:proofErr w:type="spellStart"/>
      <w:r w:rsidRPr="004C45A6">
        <w:rPr>
          <w:sz w:val="22"/>
          <w:szCs w:val="22"/>
          <w:lang w:val="es-ES"/>
        </w:rPr>
        <w:t>care</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Every</w:t>
      </w:r>
      <w:proofErr w:type="spellEnd"/>
      <w:r w:rsidRPr="004C45A6">
        <w:rPr>
          <w:sz w:val="22"/>
          <w:szCs w:val="22"/>
          <w:lang w:val="es-ES"/>
        </w:rPr>
        <w:t xml:space="preserve"> </w:t>
      </w:r>
      <w:proofErr w:type="spellStart"/>
      <w:r w:rsidRPr="004C45A6">
        <w:rPr>
          <w:sz w:val="22"/>
          <w:szCs w:val="22"/>
          <w:lang w:val="es-ES"/>
        </w:rPr>
        <w:t>pregnancy</w:t>
      </w:r>
      <w:proofErr w:type="spellEnd"/>
      <w:r w:rsidRPr="004C45A6">
        <w:rPr>
          <w:sz w:val="22"/>
          <w:szCs w:val="22"/>
          <w:lang w:val="es-ES"/>
        </w:rPr>
        <w:t xml:space="preserve"> </w:t>
      </w:r>
      <w:proofErr w:type="spellStart"/>
      <w:r w:rsidRPr="004C45A6">
        <w:rPr>
          <w:sz w:val="22"/>
          <w:szCs w:val="22"/>
          <w:lang w:val="es-ES"/>
        </w:rPr>
        <w:t>gets</w:t>
      </w:r>
      <w:proofErr w:type="spellEnd"/>
      <w:r w:rsidRPr="004C45A6">
        <w:rPr>
          <w:sz w:val="22"/>
          <w:szCs w:val="22"/>
          <w:lang w:val="es-ES"/>
        </w:rPr>
        <w:t xml:space="preserve"> 1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book</w:t>
      </w:r>
      <w:proofErr w:type="spellEnd"/>
      <w:r w:rsidRPr="004C45A6">
        <w:rPr>
          <w:sz w:val="22"/>
          <w:szCs w:val="22"/>
          <w:lang w:val="es-ES"/>
        </w:rPr>
        <w:t xml:space="preserve"> (Sari, 2022)</w:t>
      </w:r>
    </w:p>
    <w:p w14:paraId="2828CC42" w14:textId="77777777" w:rsidR="004C45A6" w:rsidRPr="004C45A6" w:rsidRDefault="004C45A6" w:rsidP="004C45A6">
      <w:pPr>
        <w:pStyle w:val="BodyText"/>
        <w:spacing w:before="47" w:line="300" w:lineRule="auto"/>
        <w:ind w:left="256" w:right="39"/>
        <w:jc w:val="both"/>
        <w:rPr>
          <w:sz w:val="22"/>
          <w:szCs w:val="22"/>
          <w:lang w:val="es-ES"/>
        </w:rPr>
      </w:pPr>
    </w:p>
    <w:p w14:paraId="0BDB2993" w14:textId="77777777" w:rsidR="004C45A6" w:rsidRDefault="004C45A6" w:rsidP="004C45A6">
      <w:pPr>
        <w:pStyle w:val="BodyText"/>
        <w:spacing w:before="47" w:line="300" w:lineRule="auto"/>
        <w:ind w:left="256" w:right="39"/>
        <w:jc w:val="both"/>
        <w:rPr>
          <w:sz w:val="22"/>
          <w:szCs w:val="22"/>
          <w:lang w:val="es-ES"/>
        </w:rPr>
      </w:pP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high</w:t>
      </w:r>
      <w:proofErr w:type="spellEnd"/>
      <w:r w:rsidRPr="004C45A6">
        <w:rPr>
          <w:sz w:val="22"/>
          <w:szCs w:val="22"/>
          <w:lang w:val="es-ES"/>
        </w:rPr>
        <w:t xml:space="preserve"> maternal </w:t>
      </w:r>
      <w:proofErr w:type="spellStart"/>
      <w:r w:rsidRPr="004C45A6">
        <w:rPr>
          <w:sz w:val="22"/>
          <w:szCs w:val="22"/>
          <w:lang w:val="es-ES"/>
        </w:rPr>
        <w:t>mortality</w:t>
      </w:r>
      <w:proofErr w:type="spellEnd"/>
      <w:r w:rsidRPr="004C45A6">
        <w:rPr>
          <w:sz w:val="22"/>
          <w:szCs w:val="22"/>
          <w:lang w:val="es-ES"/>
        </w:rPr>
        <w:t xml:space="preserve"> </w:t>
      </w:r>
      <w:proofErr w:type="spellStart"/>
      <w:r w:rsidRPr="004C45A6">
        <w:rPr>
          <w:sz w:val="22"/>
          <w:szCs w:val="22"/>
          <w:lang w:val="es-ES"/>
        </w:rPr>
        <w:t>rate</w:t>
      </w:r>
      <w:proofErr w:type="spellEnd"/>
      <w:r w:rsidRPr="004C45A6">
        <w:rPr>
          <w:sz w:val="22"/>
          <w:szCs w:val="22"/>
          <w:lang w:val="es-ES"/>
        </w:rPr>
        <w:t xml:space="preserve"> </w:t>
      </w:r>
      <w:proofErr w:type="spellStart"/>
      <w:r w:rsidRPr="004C45A6">
        <w:rPr>
          <w:sz w:val="22"/>
          <w:szCs w:val="22"/>
          <w:lang w:val="es-ES"/>
        </w:rPr>
        <w:t>makes</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important</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be </w:t>
      </w:r>
      <w:proofErr w:type="spellStart"/>
      <w:r w:rsidRPr="004C45A6">
        <w:rPr>
          <w:sz w:val="22"/>
          <w:szCs w:val="22"/>
          <w:lang w:val="es-ES"/>
        </w:rPr>
        <w:t>utilized</w:t>
      </w:r>
      <w:proofErr w:type="spellEnd"/>
      <w:r w:rsidRPr="004C45A6">
        <w:rPr>
          <w:sz w:val="22"/>
          <w:szCs w:val="22"/>
          <w:lang w:val="es-ES"/>
        </w:rPr>
        <w:t xml:space="preserve"> and </w:t>
      </w:r>
      <w:proofErr w:type="spellStart"/>
      <w:r w:rsidRPr="004C45A6">
        <w:rPr>
          <w:sz w:val="22"/>
          <w:szCs w:val="22"/>
          <w:lang w:val="es-ES"/>
        </w:rPr>
        <w:t>used</w:t>
      </w:r>
      <w:proofErr w:type="spellEnd"/>
      <w:r w:rsidRPr="004C45A6">
        <w:rPr>
          <w:sz w:val="22"/>
          <w:szCs w:val="22"/>
          <w:lang w:val="es-ES"/>
        </w:rPr>
        <w:t xml:space="preserve"> </w:t>
      </w:r>
      <w:proofErr w:type="spellStart"/>
      <w:r w:rsidRPr="004C45A6">
        <w:rPr>
          <w:sz w:val="22"/>
          <w:szCs w:val="22"/>
          <w:lang w:val="es-ES"/>
        </w:rPr>
        <w:t>optimally</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a </w:t>
      </w:r>
      <w:proofErr w:type="spellStart"/>
      <w:r w:rsidRPr="004C45A6">
        <w:rPr>
          <w:sz w:val="22"/>
          <w:szCs w:val="22"/>
          <w:lang w:val="es-ES"/>
        </w:rPr>
        <w:t>tool</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early</w:t>
      </w:r>
      <w:proofErr w:type="spellEnd"/>
      <w:r w:rsidRPr="004C45A6">
        <w:rPr>
          <w:sz w:val="22"/>
          <w:szCs w:val="22"/>
          <w:lang w:val="es-ES"/>
        </w:rPr>
        <w:t xml:space="preserve"> </w:t>
      </w:r>
      <w:proofErr w:type="spellStart"/>
      <w:r w:rsidRPr="004C45A6">
        <w:rPr>
          <w:sz w:val="22"/>
          <w:szCs w:val="22"/>
          <w:lang w:val="es-ES"/>
        </w:rPr>
        <w:t>detection</w:t>
      </w:r>
      <w:proofErr w:type="spellEnd"/>
      <w:r w:rsidRPr="004C45A6">
        <w:rPr>
          <w:sz w:val="22"/>
          <w:szCs w:val="22"/>
          <w:lang w:val="es-ES"/>
        </w:rPr>
        <w:t xml:space="preserve"> of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disorders</w:t>
      </w:r>
      <w:proofErr w:type="spellEnd"/>
      <w:r w:rsidRPr="004C45A6">
        <w:rPr>
          <w:sz w:val="22"/>
          <w:szCs w:val="22"/>
          <w:lang w:val="es-ES"/>
        </w:rPr>
        <w:t xml:space="preserve"> </w:t>
      </w:r>
      <w:proofErr w:type="spellStart"/>
      <w:r w:rsidRPr="004C45A6">
        <w:rPr>
          <w:sz w:val="22"/>
          <w:szCs w:val="22"/>
          <w:lang w:val="es-ES"/>
        </w:rPr>
        <w:t>or</w:t>
      </w:r>
      <w:proofErr w:type="spellEnd"/>
      <w:r w:rsidRPr="004C45A6">
        <w:rPr>
          <w:sz w:val="22"/>
          <w:szCs w:val="22"/>
          <w:lang w:val="es-ES"/>
        </w:rPr>
        <w:t xml:space="preserve"> </w:t>
      </w:r>
      <w:proofErr w:type="spellStart"/>
      <w:r w:rsidRPr="004C45A6">
        <w:rPr>
          <w:sz w:val="22"/>
          <w:szCs w:val="22"/>
          <w:lang w:val="es-ES"/>
        </w:rPr>
        <w:t>problems</w:t>
      </w:r>
      <w:proofErr w:type="spellEnd"/>
      <w:r w:rsidRPr="004C45A6">
        <w:rPr>
          <w:sz w:val="22"/>
          <w:szCs w:val="22"/>
          <w:lang w:val="es-ES"/>
        </w:rPr>
        <w:t xml:space="preserve">, a </w:t>
      </w:r>
      <w:proofErr w:type="spellStart"/>
      <w:r w:rsidRPr="004C45A6">
        <w:rPr>
          <w:sz w:val="22"/>
          <w:szCs w:val="22"/>
          <w:lang w:val="es-ES"/>
        </w:rPr>
        <w:t>communication</w:t>
      </w:r>
      <w:proofErr w:type="spellEnd"/>
      <w:r w:rsidRPr="004C45A6">
        <w:rPr>
          <w:sz w:val="22"/>
          <w:szCs w:val="22"/>
          <w:lang w:val="es-ES"/>
        </w:rPr>
        <w:t xml:space="preserve"> and </w:t>
      </w:r>
      <w:proofErr w:type="spellStart"/>
      <w:r w:rsidRPr="004C45A6">
        <w:rPr>
          <w:sz w:val="22"/>
          <w:szCs w:val="22"/>
          <w:lang w:val="es-ES"/>
        </w:rPr>
        <w:t>counseling</w:t>
      </w:r>
      <w:proofErr w:type="spellEnd"/>
      <w:r w:rsidRPr="004C45A6">
        <w:rPr>
          <w:sz w:val="22"/>
          <w:szCs w:val="22"/>
          <w:lang w:val="es-ES"/>
        </w:rPr>
        <w:t xml:space="preserve"> </w:t>
      </w:r>
      <w:proofErr w:type="spellStart"/>
      <w:r w:rsidRPr="004C45A6">
        <w:rPr>
          <w:sz w:val="22"/>
          <w:szCs w:val="22"/>
          <w:lang w:val="es-ES"/>
        </w:rPr>
        <w:t>tool</w:t>
      </w:r>
      <w:proofErr w:type="spellEnd"/>
      <w:r w:rsidRPr="004C45A6">
        <w:rPr>
          <w:sz w:val="22"/>
          <w:szCs w:val="22"/>
          <w:lang w:val="es-ES"/>
        </w:rPr>
        <w:t xml:space="preserve">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important</w:t>
      </w:r>
      <w:proofErr w:type="spellEnd"/>
      <w:r w:rsidRPr="004C45A6">
        <w:rPr>
          <w:sz w:val="22"/>
          <w:szCs w:val="22"/>
          <w:lang w:val="es-ES"/>
        </w:rPr>
        <w:t xml:space="preserve"> </w:t>
      </w:r>
      <w:proofErr w:type="spellStart"/>
      <w:r w:rsidRPr="004C45A6">
        <w:rPr>
          <w:sz w:val="22"/>
          <w:szCs w:val="22"/>
          <w:lang w:val="es-ES"/>
        </w:rPr>
        <w:t>information</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and </w:t>
      </w:r>
      <w:proofErr w:type="spellStart"/>
      <w:r w:rsidRPr="004C45A6">
        <w:rPr>
          <w:sz w:val="22"/>
          <w:szCs w:val="22"/>
          <w:lang w:val="es-ES"/>
        </w:rPr>
        <w:t>families</w:t>
      </w:r>
      <w:proofErr w:type="spellEnd"/>
      <w:r w:rsidRPr="004C45A6">
        <w:rPr>
          <w:sz w:val="22"/>
          <w:szCs w:val="22"/>
          <w:lang w:val="es-ES"/>
        </w:rPr>
        <w:t xml:space="preserve"> and </w:t>
      </w:r>
      <w:proofErr w:type="spellStart"/>
      <w:r w:rsidRPr="004C45A6">
        <w:rPr>
          <w:sz w:val="22"/>
          <w:szCs w:val="22"/>
          <w:lang w:val="es-ES"/>
        </w:rPr>
        <w:t>communities</w:t>
      </w:r>
      <w:proofErr w:type="spellEnd"/>
      <w:r w:rsidRPr="004C45A6">
        <w:rPr>
          <w:sz w:val="22"/>
          <w:szCs w:val="22"/>
          <w:lang w:val="es-ES"/>
        </w:rPr>
        <w:t xml:space="preserve"> </w:t>
      </w:r>
      <w:proofErr w:type="spellStart"/>
      <w:r w:rsidRPr="004C45A6">
        <w:rPr>
          <w:sz w:val="22"/>
          <w:szCs w:val="22"/>
          <w:lang w:val="es-ES"/>
        </w:rPr>
        <w:t>regarding</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services</w:t>
      </w:r>
      <w:proofErr w:type="spellEnd"/>
      <w:r w:rsidRPr="004C45A6">
        <w:rPr>
          <w:sz w:val="22"/>
          <w:szCs w:val="22"/>
          <w:lang w:val="es-ES"/>
        </w:rPr>
        <w:t xml:space="preserve"> </w:t>
      </w:r>
      <w:proofErr w:type="spellStart"/>
      <w:r w:rsidRPr="004C45A6">
        <w:rPr>
          <w:sz w:val="22"/>
          <w:szCs w:val="22"/>
          <w:lang w:val="es-ES"/>
        </w:rPr>
        <w:t>including</w:t>
      </w:r>
      <w:proofErr w:type="spellEnd"/>
      <w:r w:rsidRPr="004C45A6">
        <w:rPr>
          <w:sz w:val="22"/>
          <w:szCs w:val="22"/>
          <w:lang w:val="es-ES"/>
        </w:rPr>
        <w:t xml:space="preserve"> </w:t>
      </w:r>
      <w:proofErr w:type="spellStart"/>
      <w:r w:rsidRPr="004C45A6">
        <w:rPr>
          <w:sz w:val="22"/>
          <w:szCs w:val="22"/>
          <w:lang w:val="es-ES"/>
        </w:rPr>
        <w:t>references</w:t>
      </w:r>
      <w:proofErr w:type="spellEnd"/>
      <w:r w:rsidRPr="004C45A6">
        <w:rPr>
          <w:sz w:val="22"/>
          <w:szCs w:val="22"/>
          <w:lang w:val="es-ES"/>
        </w:rPr>
        <w:t xml:space="preserve"> and </w:t>
      </w:r>
      <w:proofErr w:type="spellStart"/>
      <w:r w:rsidRPr="004C45A6">
        <w:rPr>
          <w:sz w:val="22"/>
          <w:szCs w:val="22"/>
          <w:lang w:val="es-ES"/>
        </w:rPr>
        <w:t>packages</w:t>
      </w:r>
      <w:proofErr w:type="spellEnd"/>
      <w:r w:rsidRPr="004C45A6">
        <w:rPr>
          <w:sz w:val="22"/>
          <w:szCs w:val="22"/>
          <w:lang w:val="es-ES"/>
        </w:rPr>
        <w:t xml:space="preserve"> (</w:t>
      </w:r>
      <w:proofErr w:type="spellStart"/>
      <w:r w:rsidRPr="004C45A6">
        <w:rPr>
          <w:sz w:val="22"/>
          <w:szCs w:val="22"/>
          <w:lang w:val="es-ES"/>
        </w:rPr>
        <w:t>standards</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services</w:t>
      </w:r>
      <w:proofErr w:type="spellEnd"/>
      <w:r w:rsidRPr="004C45A6">
        <w:rPr>
          <w:sz w:val="22"/>
          <w:szCs w:val="22"/>
          <w:lang w:val="es-ES"/>
        </w:rPr>
        <w:t xml:space="preserve">, </w:t>
      </w:r>
      <w:proofErr w:type="spellStart"/>
      <w:r w:rsidRPr="004C45A6">
        <w:rPr>
          <w:sz w:val="22"/>
          <w:szCs w:val="22"/>
          <w:lang w:val="es-ES"/>
        </w:rPr>
        <w:t>nutrition</w:t>
      </w:r>
      <w:proofErr w:type="spellEnd"/>
      <w:r w:rsidRPr="004C45A6">
        <w:rPr>
          <w:sz w:val="22"/>
          <w:szCs w:val="22"/>
          <w:lang w:val="es-ES"/>
        </w:rPr>
        <w:t xml:space="preserve">, </w:t>
      </w:r>
      <w:proofErr w:type="spellStart"/>
      <w:r w:rsidRPr="004C45A6">
        <w:rPr>
          <w:sz w:val="22"/>
          <w:szCs w:val="22"/>
          <w:lang w:val="es-ES"/>
        </w:rPr>
        <w:t>immunization</w:t>
      </w:r>
      <w:proofErr w:type="spellEnd"/>
      <w:r w:rsidRPr="004C45A6">
        <w:rPr>
          <w:sz w:val="22"/>
          <w:szCs w:val="22"/>
          <w:lang w:val="es-ES"/>
        </w:rPr>
        <w:t xml:space="preserve"> and </w:t>
      </w:r>
      <w:proofErr w:type="spellStart"/>
      <w:r w:rsidRPr="004C45A6">
        <w:rPr>
          <w:sz w:val="22"/>
          <w:szCs w:val="22"/>
          <w:lang w:val="es-ES"/>
        </w:rPr>
        <w:t>growth</w:t>
      </w:r>
      <w:proofErr w:type="spellEnd"/>
      <w:r w:rsidRPr="004C45A6">
        <w:rPr>
          <w:sz w:val="22"/>
          <w:szCs w:val="22"/>
          <w:lang w:val="es-ES"/>
        </w:rPr>
        <w:t xml:space="preserve"> and </w:t>
      </w:r>
      <w:proofErr w:type="spellStart"/>
      <w:r w:rsidRPr="004C45A6">
        <w:rPr>
          <w:sz w:val="22"/>
          <w:szCs w:val="22"/>
          <w:lang w:val="es-ES"/>
        </w:rPr>
        <w:t>development</w:t>
      </w:r>
      <w:proofErr w:type="spellEnd"/>
      <w:r w:rsidRPr="004C45A6">
        <w:rPr>
          <w:sz w:val="22"/>
          <w:szCs w:val="22"/>
          <w:lang w:val="es-ES"/>
        </w:rPr>
        <w:t xml:space="preserve"> of </w:t>
      </w:r>
      <w:proofErr w:type="spellStart"/>
      <w:r w:rsidRPr="004C45A6">
        <w:rPr>
          <w:sz w:val="22"/>
          <w:szCs w:val="22"/>
          <w:lang w:val="es-ES"/>
        </w:rPr>
        <w:t>children</w:t>
      </w:r>
      <w:proofErr w:type="spellEnd"/>
      <w:r w:rsidRPr="004C45A6">
        <w:rPr>
          <w:sz w:val="22"/>
          <w:szCs w:val="22"/>
          <w:lang w:val="es-ES"/>
        </w:rPr>
        <w:t xml:space="preserve"> </w:t>
      </w:r>
      <w:proofErr w:type="spellStart"/>
      <w:r w:rsidRPr="004C45A6">
        <w:rPr>
          <w:sz w:val="22"/>
          <w:szCs w:val="22"/>
          <w:lang w:val="es-ES"/>
        </w:rPr>
        <w:t>under</w:t>
      </w:r>
      <w:proofErr w:type="spellEnd"/>
      <w:r w:rsidRPr="004C45A6">
        <w:rPr>
          <w:sz w:val="22"/>
          <w:szCs w:val="22"/>
          <w:lang w:val="es-ES"/>
        </w:rPr>
        <w:t xml:space="preserve"> </w:t>
      </w:r>
      <w:proofErr w:type="spellStart"/>
      <w:r w:rsidRPr="004C45A6">
        <w:rPr>
          <w:sz w:val="22"/>
          <w:szCs w:val="22"/>
          <w:lang w:val="es-ES"/>
        </w:rPr>
        <w:t>five</w:t>
      </w:r>
      <w:proofErr w:type="spellEnd"/>
      <w:r w:rsidRPr="004C45A6">
        <w:rPr>
          <w:sz w:val="22"/>
          <w:szCs w:val="22"/>
          <w:lang w:val="es-ES"/>
        </w:rPr>
        <w:t xml:space="preserve">. So </w:t>
      </w:r>
      <w:proofErr w:type="spellStart"/>
      <w:r w:rsidRPr="004C45A6">
        <w:rPr>
          <w:sz w:val="22"/>
          <w:szCs w:val="22"/>
          <w:lang w:val="es-ES"/>
        </w:rPr>
        <w:t>when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KIA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used</w:t>
      </w:r>
      <w:proofErr w:type="spellEnd"/>
      <w:r w:rsidRPr="004C45A6">
        <w:rPr>
          <w:sz w:val="22"/>
          <w:szCs w:val="22"/>
          <w:lang w:val="es-ES"/>
        </w:rPr>
        <w:t xml:space="preserve"> </w:t>
      </w:r>
      <w:proofErr w:type="spellStart"/>
      <w:r w:rsidRPr="004C45A6">
        <w:rPr>
          <w:sz w:val="22"/>
          <w:szCs w:val="22"/>
          <w:lang w:val="es-ES"/>
        </w:rPr>
        <w:t>properly</w:t>
      </w:r>
      <w:proofErr w:type="spellEnd"/>
      <w:r w:rsidRPr="004C45A6">
        <w:rPr>
          <w:sz w:val="22"/>
          <w:szCs w:val="22"/>
          <w:lang w:val="es-ES"/>
        </w:rPr>
        <w:t xml:space="preserve">, </w:t>
      </w:r>
      <w:proofErr w:type="spellStart"/>
      <w:r w:rsidRPr="004C45A6">
        <w:rPr>
          <w:sz w:val="22"/>
          <w:szCs w:val="22"/>
          <w:lang w:val="es-ES"/>
        </w:rPr>
        <w:t>it</w:t>
      </w:r>
      <w:proofErr w:type="spellEnd"/>
      <w:r w:rsidRPr="004C45A6">
        <w:rPr>
          <w:sz w:val="22"/>
          <w:szCs w:val="22"/>
          <w:lang w:val="es-ES"/>
        </w:rPr>
        <w:t xml:space="preserve"> </w:t>
      </w:r>
      <w:proofErr w:type="spellStart"/>
      <w:r w:rsidRPr="004C45A6">
        <w:rPr>
          <w:sz w:val="22"/>
          <w:szCs w:val="22"/>
          <w:lang w:val="es-ES"/>
        </w:rPr>
        <w:t>will</w:t>
      </w:r>
      <w:proofErr w:type="spellEnd"/>
      <w:r w:rsidRPr="004C45A6">
        <w:rPr>
          <w:sz w:val="22"/>
          <w:szCs w:val="22"/>
          <w:lang w:val="es-ES"/>
        </w:rPr>
        <w:t xml:space="preserve"> be </w:t>
      </w:r>
      <w:proofErr w:type="spellStart"/>
      <w:r w:rsidRPr="004C45A6">
        <w:rPr>
          <w:sz w:val="22"/>
          <w:szCs w:val="22"/>
          <w:lang w:val="es-ES"/>
        </w:rPr>
        <w:t>difficult</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w:t>
      </w:r>
      <w:proofErr w:type="spellStart"/>
      <w:r w:rsidRPr="004C45A6">
        <w:rPr>
          <w:sz w:val="22"/>
          <w:szCs w:val="22"/>
          <w:lang w:val="es-ES"/>
        </w:rPr>
        <w:t>carry</w:t>
      </w:r>
      <w:proofErr w:type="spellEnd"/>
      <w:r w:rsidRPr="004C45A6">
        <w:rPr>
          <w:sz w:val="22"/>
          <w:szCs w:val="22"/>
          <w:lang w:val="es-ES"/>
        </w:rPr>
        <w:t xml:space="preserve"> </w:t>
      </w:r>
      <w:proofErr w:type="spellStart"/>
      <w:r w:rsidRPr="004C45A6">
        <w:rPr>
          <w:sz w:val="22"/>
          <w:szCs w:val="22"/>
          <w:lang w:val="es-ES"/>
        </w:rPr>
        <w:t>out</w:t>
      </w:r>
      <w:proofErr w:type="spellEnd"/>
      <w:r w:rsidRPr="004C45A6">
        <w:rPr>
          <w:sz w:val="22"/>
          <w:szCs w:val="22"/>
          <w:lang w:val="es-ES"/>
        </w:rPr>
        <w:t xml:space="preserve"> </w:t>
      </w:r>
      <w:proofErr w:type="spellStart"/>
      <w:r w:rsidRPr="004C45A6">
        <w:rPr>
          <w:sz w:val="22"/>
          <w:szCs w:val="22"/>
          <w:lang w:val="es-ES"/>
        </w:rPr>
        <w:t>early</w:t>
      </w:r>
      <w:proofErr w:type="spellEnd"/>
      <w:r w:rsidRPr="004C45A6">
        <w:rPr>
          <w:sz w:val="22"/>
          <w:szCs w:val="22"/>
          <w:lang w:val="es-ES"/>
        </w:rPr>
        <w:t xml:space="preserve"> </w:t>
      </w:r>
      <w:proofErr w:type="spellStart"/>
      <w:r w:rsidRPr="004C45A6">
        <w:rPr>
          <w:sz w:val="22"/>
          <w:szCs w:val="22"/>
          <w:lang w:val="es-ES"/>
        </w:rPr>
        <w:t>detection</w:t>
      </w:r>
      <w:proofErr w:type="spellEnd"/>
      <w:r w:rsidRPr="004C45A6">
        <w:rPr>
          <w:sz w:val="22"/>
          <w:szCs w:val="22"/>
          <w:lang w:val="es-ES"/>
        </w:rPr>
        <w:t xml:space="preserve"> in </w:t>
      </w:r>
      <w:proofErr w:type="spellStart"/>
      <w:r w:rsidRPr="004C45A6">
        <w:rPr>
          <w:sz w:val="22"/>
          <w:szCs w:val="22"/>
          <w:lang w:val="es-ES"/>
        </w:rPr>
        <w:t>mothers</w:t>
      </w:r>
      <w:proofErr w:type="spellEnd"/>
      <w:r w:rsidRPr="004C45A6">
        <w:rPr>
          <w:sz w:val="22"/>
          <w:szCs w:val="22"/>
          <w:lang w:val="es-ES"/>
        </w:rPr>
        <w:t xml:space="preserve"> and </w:t>
      </w:r>
      <w:proofErr w:type="spellStart"/>
      <w:r w:rsidRPr="004C45A6">
        <w:rPr>
          <w:sz w:val="22"/>
          <w:szCs w:val="22"/>
          <w:lang w:val="es-ES"/>
        </w:rPr>
        <w:t>children</w:t>
      </w:r>
      <w:proofErr w:type="spellEnd"/>
      <w:r w:rsidRPr="004C45A6">
        <w:rPr>
          <w:sz w:val="22"/>
          <w:szCs w:val="22"/>
          <w:lang w:val="es-ES"/>
        </w:rPr>
        <w:t xml:space="preserve"> (</w:t>
      </w:r>
      <w:proofErr w:type="spellStart"/>
      <w:r w:rsidRPr="004C45A6">
        <w:rPr>
          <w:sz w:val="22"/>
          <w:szCs w:val="22"/>
          <w:lang w:val="es-ES"/>
        </w:rPr>
        <w:t>Hanum</w:t>
      </w:r>
      <w:proofErr w:type="spellEnd"/>
      <w:r w:rsidRPr="004C45A6">
        <w:rPr>
          <w:sz w:val="22"/>
          <w:szCs w:val="22"/>
          <w:lang w:val="es-ES"/>
        </w:rPr>
        <w:t>, 2018).</w:t>
      </w:r>
    </w:p>
    <w:p w14:paraId="2983623E" w14:textId="77777777" w:rsidR="004C45A6" w:rsidRPr="004C45A6" w:rsidRDefault="004C45A6" w:rsidP="004C45A6">
      <w:pPr>
        <w:pStyle w:val="BodyText"/>
        <w:spacing w:before="47" w:line="300" w:lineRule="auto"/>
        <w:ind w:left="256" w:right="39"/>
        <w:jc w:val="both"/>
        <w:rPr>
          <w:sz w:val="22"/>
          <w:szCs w:val="22"/>
          <w:lang w:val="es-ES"/>
        </w:rPr>
      </w:pPr>
    </w:p>
    <w:p w14:paraId="71D6AB6A" w14:textId="77777777" w:rsidR="004C45A6" w:rsidRDefault="004C45A6" w:rsidP="004C45A6">
      <w:pPr>
        <w:pStyle w:val="BodyText"/>
        <w:spacing w:before="47" w:line="300" w:lineRule="auto"/>
        <w:ind w:left="256" w:right="39"/>
        <w:jc w:val="both"/>
        <w:rPr>
          <w:sz w:val="22"/>
          <w:szCs w:val="22"/>
          <w:lang w:val="es-ES"/>
        </w:rPr>
      </w:pP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problem</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occurs</w:t>
      </w:r>
      <w:proofErr w:type="spellEnd"/>
      <w:r w:rsidRPr="004C45A6">
        <w:rPr>
          <w:sz w:val="22"/>
          <w:szCs w:val="22"/>
          <w:lang w:val="es-ES"/>
        </w:rPr>
        <w:t xml:space="preserve"> in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proportion</w:t>
      </w:r>
      <w:proofErr w:type="spellEnd"/>
      <w:r w:rsidRPr="004C45A6">
        <w:rPr>
          <w:sz w:val="22"/>
          <w:szCs w:val="22"/>
          <w:lang w:val="es-ES"/>
        </w:rPr>
        <w:t xml:space="preserve"> of </w:t>
      </w:r>
      <w:proofErr w:type="spellStart"/>
      <w:r w:rsidRPr="004C45A6">
        <w:rPr>
          <w:sz w:val="22"/>
          <w:szCs w:val="22"/>
          <w:lang w:val="es-ES"/>
        </w:rPr>
        <w:t>ownership</w:t>
      </w:r>
      <w:proofErr w:type="spellEnd"/>
      <w:r w:rsidRPr="004C45A6">
        <w:rPr>
          <w:sz w:val="22"/>
          <w:szCs w:val="22"/>
          <w:lang w:val="es-ES"/>
        </w:rPr>
        <w:t xml:space="preserve"> of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(KIA) in Indonesia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assessing</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use of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(KIA)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w:t>
      </w:r>
      <w:proofErr w:type="spellStart"/>
      <w:r w:rsidRPr="004C45A6">
        <w:rPr>
          <w:sz w:val="22"/>
          <w:szCs w:val="22"/>
          <w:lang w:val="es-ES"/>
        </w:rPr>
        <w:t>or</w:t>
      </w:r>
      <w:proofErr w:type="spellEnd"/>
      <w:r w:rsidRPr="004C45A6">
        <w:rPr>
          <w:sz w:val="22"/>
          <w:szCs w:val="22"/>
          <w:lang w:val="es-ES"/>
        </w:rPr>
        <w:t xml:space="preserve"> </w:t>
      </w:r>
      <w:proofErr w:type="spellStart"/>
      <w:r w:rsidRPr="004C45A6">
        <w:rPr>
          <w:sz w:val="22"/>
          <w:szCs w:val="22"/>
          <w:lang w:val="es-ES"/>
        </w:rPr>
        <w:t>caregivers</w:t>
      </w:r>
      <w:proofErr w:type="spellEnd"/>
      <w:r w:rsidRPr="004C45A6">
        <w:rPr>
          <w:sz w:val="22"/>
          <w:szCs w:val="22"/>
          <w:lang w:val="es-ES"/>
        </w:rPr>
        <w:t xml:space="preserve"> and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results</w:t>
      </w:r>
      <w:proofErr w:type="spellEnd"/>
      <w:r w:rsidRPr="004C45A6">
        <w:rPr>
          <w:sz w:val="22"/>
          <w:szCs w:val="22"/>
          <w:lang w:val="es-ES"/>
        </w:rPr>
        <w:t xml:space="preserve"> are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use of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(KIA)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optimal</w:t>
      </w:r>
      <w:proofErr w:type="spellEnd"/>
      <w:r w:rsidRPr="004C45A6">
        <w:rPr>
          <w:sz w:val="22"/>
          <w:szCs w:val="22"/>
          <w:lang w:val="es-ES"/>
        </w:rPr>
        <w:t xml:space="preserve">,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(KIA) are </w:t>
      </w:r>
      <w:proofErr w:type="spellStart"/>
      <w:r w:rsidRPr="004C45A6">
        <w:rPr>
          <w:sz w:val="22"/>
          <w:szCs w:val="22"/>
          <w:lang w:val="es-ES"/>
        </w:rPr>
        <w:t>only</w:t>
      </w:r>
      <w:proofErr w:type="spellEnd"/>
      <w:r w:rsidRPr="004C45A6">
        <w:rPr>
          <w:sz w:val="22"/>
          <w:szCs w:val="22"/>
          <w:lang w:val="es-ES"/>
        </w:rPr>
        <w:t xml:space="preserve"> </w:t>
      </w:r>
      <w:proofErr w:type="spellStart"/>
      <w:r w:rsidRPr="004C45A6">
        <w:rPr>
          <w:sz w:val="22"/>
          <w:szCs w:val="22"/>
          <w:lang w:val="es-ES"/>
        </w:rPr>
        <w:t>used</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record </w:t>
      </w:r>
      <w:proofErr w:type="spellStart"/>
      <w:r w:rsidRPr="004C45A6">
        <w:rPr>
          <w:sz w:val="22"/>
          <w:szCs w:val="22"/>
          <w:lang w:val="es-ES"/>
        </w:rPr>
        <w:t>immunizations</w:t>
      </w:r>
      <w:proofErr w:type="spellEnd"/>
      <w:r w:rsidRPr="004C45A6">
        <w:rPr>
          <w:sz w:val="22"/>
          <w:szCs w:val="22"/>
          <w:lang w:val="es-ES"/>
        </w:rPr>
        <w:t xml:space="preserve"> </w:t>
      </w:r>
      <w:proofErr w:type="spellStart"/>
      <w:r w:rsidRPr="004C45A6">
        <w:rPr>
          <w:sz w:val="22"/>
          <w:szCs w:val="22"/>
          <w:lang w:val="es-ES"/>
        </w:rPr>
        <w:t>or</w:t>
      </w:r>
      <w:proofErr w:type="spellEnd"/>
      <w:r w:rsidRPr="004C45A6">
        <w:rPr>
          <w:sz w:val="22"/>
          <w:szCs w:val="22"/>
          <w:lang w:val="es-ES"/>
        </w:rPr>
        <w:t xml:space="preserve"> record </w:t>
      </w:r>
      <w:proofErr w:type="spellStart"/>
      <w:r w:rsidRPr="004C45A6">
        <w:rPr>
          <w:sz w:val="22"/>
          <w:szCs w:val="22"/>
          <w:lang w:val="es-ES"/>
        </w:rPr>
        <w:t>body</w:t>
      </w:r>
      <w:proofErr w:type="spellEnd"/>
      <w:r w:rsidRPr="004C45A6">
        <w:rPr>
          <w:sz w:val="22"/>
          <w:szCs w:val="22"/>
          <w:lang w:val="es-ES"/>
        </w:rPr>
        <w:t xml:space="preserve"> </w:t>
      </w:r>
      <w:proofErr w:type="spellStart"/>
      <w:r w:rsidRPr="004C45A6">
        <w:rPr>
          <w:sz w:val="22"/>
          <w:szCs w:val="22"/>
          <w:lang w:val="es-ES"/>
        </w:rPr>
        <w:t>weight</w:t>
      </w:r>
      <w:proofErr w:type="spellEnd"/>
      <w:r w:rsidRPr="004C45A6">
        <w:rPr>
          <w:sz w:val="22"/>
          <w:szCs w:val="22"/>
          <w:lang w:val="es-ES"/>
        </w:rPr>
        <w:t xml:space="preserve">. </w:t>
      </w:r>
      <w:proofErr w:type="spellStart"/>
      <w:r w:rsidRPr="004C45A6">
        <w:rPr>
          <w:sz w:val="22"/>
          <w:szCs w:val="22"/>
          <w:lang w:val="es-ES"/>
        </w:rPr>
        <w:t>during</w:t>
      </w:r>
      <w:proofErr w:type="spellEnd"/>
      <w:r w:rsidRPr="004C45A6">
        <w:rPr>
          <w:sz w:val="22"/>
          <w:szCs w:val="22"/>
          <w:lang w:val="es-ES"/>
        </w:rPr>
        <w:t xml:space="preserve"> </w:t>
      </w:r>
      <w:proofErr w:type="spellStart"/>
      <w:r w:rsidRPr="004C45A6">
        <w:rPr>
          <w:sz w:val="22"/>
          <w:szCs w:val="22"/>
          <w:lang w:val="es-ES"/>
        </w:rPr>
        <w:t>posyandu</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w:t>
      </w:r>
      <w:proofErr w:type="spellStart"/>
      <w:r w:rsidRPr="004C45A6">
        <w:rPr>
          <w:sz w:val="22"/>
          <w:szCs w:val="22"/>
          <w:lang w:val="es-ES"/>
        </w:rPr>
        <w:t>lack</w:t>
      </w:r>
      <w:proofErr w:type="spellEnd"/>
      <w:r w:rsidRPr="004C45A6">
        <w:rPr>
          <w:sz w:val="22"/>
          <w:szCs w:val="22"/>
          <w:lang w:val="es-ES"/>
        </w:rPr>
        <w:t xml:space="preserve"> of </w:t>
      </w:r>
      <w:proofErr w:type="spellStart"/>
      <w:r w:rsidRPr="004C45A6">
        <w:rPr>
          <w:sz w:val="22"/>
          <w:szCs w:val="22"/>
          <w:lang w:val="es-ES"/>
        </w:rPr>
        <w:t>knowledge</w:t>
      </w:r>
      <w:proofErr w:type="spellEnd"/>
      <w:r w:rsidRPr="004C45A6">
        <w:rPr>
          <w:sz w:val="22"/>
          <w:szCs w:val="22"/>
          <w:lang w:val="es-ES"/>
        </w:rPr>
        <w:t xml:space="preserve"> </w:t>
      </w:r>
      <w:proofErr w:type="spellStart"/>
      <w:r w:rsidRPr="004C45A6">
        <w:rPr>
          <w:sz w:val="22"/>
          <w:szCs w:val="22"/>
          <w:lang w:val="es-ES"/>
        </w:rPr>
        <w:t>about</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use of </w:t>
      </w: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which</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still</w:t>
      </w:r>
      <w:proofErr w:type="spellEnd"/>
      <w:r w:rsidRPr="004C45A6">
        <w:rPr>
          <w:sz w:val="22"/>
          <w:szCs w:val="22"/>
          <w:lang w:val="es-ES"/>
        </w:rPr>
        <w:t xml:space="preserve"> </w:t>
      </w:r>
      <w:proofErr w:type="spellStart"/>
      <w:r w:rsidRPr="004C45A6">
        <w:rPr>
          <w:sz w:val="22"/>
          <w:szCs w:val="22"/>
          <w:lang w:val="es-ES"/>
        </w:rPr>
        <w:t>considered</w:t>
      </w:r>
      <w:proofErr w:type="spellEnd"/>
      <w:r w:rsidRPr="004C45A6">
        <w:rPr>
          <w:sz w:val="22"/>
          <w:szCs w:val="22"/>
          <w:lang w:val="es-ES"/>
        </w:rPr>
        <w:t xml:space="preserve"> a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recording</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workers</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an</w:t>
      </w:r>
      <w:proofErr w:type="spellEnd"/>
      <w:r w:rsidRPr="004C45A6">
        <w:rPr>
          <w:sz w:val="22"/>
          <w:szCs w:val="22"/>
          <w:lang w:val="es-ES"/>
        </w:rPr>
        <w:t xml:space="preserve"> </w:t>
      </w:r>
      <w:proofErr w:type="spellStart"/>
      <w:r w:rsidRPr="004C45A6">
        <w:rPr>
          <w:sz w:val="22"/>
          <w:szCs w:val="22"/>
          <w:lang w:val="es-ES"/>
        </w:rPr>
        <w:t>obstacle</w:t>
      </w:r>
      <w:proofErr w:type="spellEnd"/>
      <w:r w:rsidRPr="004C45A6">
        <w:rPr>
          <w:sz w:val="22"/>
          <w:szCs w:val="22"/>
          <w:lang w:val="es-ES"/>
        </w:rPr>
        <w:t xml:space="preserve"> in </w:t>
      </w:r>
      <w:proofErr w:type="spellStart"/>
      <w:r w:rsidRPr="004C45A6">
        <w:rPr>
          <w:sz w:val="22"/>
          <w:szCs w:val="22"/>
          <w:lang w:val="es-ES"/>
        </w:rPr>
        <w:t>shaping</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behavior</w:t>
      </w:r>
      <w:proofErr w:type="spellEnd"/>
      <w:r w:rsidRPr="004C45A6">
        <w:rPr>
          <w:sz w:val="22"/>
          <w:szCs w:val="22"/>
          <w:lang w:val="es-ES"/>
        </w:rPr>
        <w:t xml:space="preserve"> of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regarding</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importance</w:t>
      </w:r>
      <w:proofErr w:type="spellEnd"/>
      <w:r w:rsidRPr="004C45A6">
        <w:rPr>
          <w:sz w:val="22"/>
          <w:szCs w:val="22"/>
          <w:lang w:val="es-ES"/>
        </w:rPr>
        <w:t xml:space="preserve"> of </w:t>
      </w:r>
      <w:proofErr w:type="spellStart"/>
      <w:r w:rsidRPr="004C45A6">
        <w:rPr>
          <w:sz w:val="22"/>
          <w:szCs w:val="22"/>
          <w:lang w:val="es-ES"/>
        </w:rPr>
        <w:t>having</w:t>
      </w:r>
      <w:proofErr w:type="spellEnd"/>
      <w:r w:rsidRPr="004C45A6">
        <w:rPr>
          <w:sz w:val="22"/>
          <w:szCs w:val="22"/>
          <w:lang w:val="es-ES"/>
        </w:rPr>
        <w:t xml:space="preserve"> regular </w:t>
      </w:r>
      <w:proofErr w:type="spellStart"/>
      <w:r w:rsidRPr="004C45A6">
        <w:rPr>
          <w:sz w:val="22"/>
          <w:szCs w:val="22"/>
          <w:lang w:val="es-ES"/>
        </w:rPr>
        <w:t>pregnancy</w:t>
      </w:r>
      <w:proofErr w:type="spellEnd"/>
      <w:r w:rsidRPr="004C45A6">
        <w:rPr>
          <w:sz w:val="22"/>
          <w:szCs w:val="22"/>
          <w:lang w:val="es-ES"/>
        </w:rPr>
        <w:t xml:space="preserve"> </w:t>
      </w:r>
      <w:proofErr w:type="spellStart"/>
      <w:r w:rsidRPr="004C45A6">
        <w:rPr>
          <w:sz w:val="22"/>
          <w:szCs w:val="22"/>
          <w:lang w:val="es-ES"/>
        </w:rPr>
        <w:t>checks</w:t>
      </w:r>
      <w:proofErr w:type="spellEnd"/>
      <w:r w:rsidRPr="004C45A6">
        <w:rPr>
          <w:sz w:val="22"/>
          <w:szCs w:val="22"/>
          <w:lang w:val="es-ES"/>
        </w:rPr>
        <w:t xml:space="preserve">, </w:t>
      </w:r>
      <w:proofErr w:type="spellStart"/>
      <w:r w:rsidRPr="004C45A6">
        <w:rPr>
          <w:sz w:val="22"/>
          <w:szCs w:val="22"/>
          <w:lang w:val="es-ES"/>
        </w:rPr>
        <w:t>understanding</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danger</w:t>
      </w:r>
      <w:proofErr w:type="spellEnd"/>
      <w:r w:rsidRPr="004C45A6">
        <w:rPr>
          <w:sz w:val="22"/>
          <w:szCs w:val="22"/>
          <w:lang w:val="es-ES"/>
        </w:rPr>
        <w:t xml:space="preserve"> </w:t>
      </w:r>
      <w:proofErr w:type="spellStart"/>
      <w:r w:rsidRPr="004C45A6">
        <w:rPr>
          <w:sz w:val="22"/>
          <w:szCs w:val="22"/>
          <w:lang w:val="es-ES"/>
        </w:rPr>
        <w:t>signs</w:t>
      </w:r>
      <w:proofErr w:type="spellEnd"/>
      <w:r w:rsidRPr="004C45A6">
        <w:rPr>
          <w:sz w:val="22"/>
          <w:szCs w:val="22"/>
          <w:lang w:val="es-ES"/>
        </w:rPr>
        <w:t xml:space="preserve"> of </w:t>
      </w:r>
      <w:proofErr w:type="spellStart"/>
      <w:r w:rsidRPr="004C45A6">
        <w:rPr>
          <w:sz w:val="22"/>
          <w:szCs w:val="22"/>
          <w:lang w:val="es-ES"/>
        </w:rPr>
        <w:t>early</w:t>
      </w:r>
      <w:proofErr w:type="spellEnd"/>
      <w:r w:rsidRPr="004C45A6">
        <w:rPr>
          <w:sz w:val="22"/>
          <w:szCs w:val="22"/>
          <w:lang w:val="es-ES"/>
        </w:rPr>
        <w:t xml:space="preserve"> </w:t>
      </w:r>
      <w:proofErr w:type="spellStart"/>
      <w:r w:rsidRPr="004C45A6">
        <w:rPr>
          <w:sz w:val="22"/>
          <w:szCs w:val="22"/>
          <w:lang w:val="es-ES"/>
        </w:rPr>
        <w:t>pregnancy</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importance</w:t>
      </w:r>
      <w:proofErr w:type="spellEnd"/>
      <w:r w:rsidRPr="004C45A6">
        <w:rPr>
          <w:sz w:val="22"/>
          <w:szCs w:val="22"/>
          <w:lang w:val="es-ES"/>
        </w:rPr>
        <w:t xml:space="preserve"> of </w:t>
      </w:r>
      <w:proofErr w:type="spellStart"/>
      <w:r w:rsidRPr="004C45A6">
        <w:rPr>
          <w:sz w:val="22"/>
          <w:szCs w:val="22"/>
          <w:lang w:val="es-ES"/>
        </w:rPr>
        <w:t>drinking</w:t>
      </w:r>
      <w:proofErr w:type="spellEnd"/>
      <w:r w:rsidRPr="004C45A6">
        <w:rPr>
          <w:sz w:val="22"/>
          <w:szCs w:val="22"/>
          <w:lang w:val="es-ES"/>
        </w:rPr>
        <w:t xml:space="preserve">. regular Fe </w:t>
      </w:r>
      <w:proofErr w:type="spellStart"/>
      <w:r w:rsidRPr="004C45A6">
        <w:rPr>
          <w:sz w:val="22"/>
          <w:szCs w:val="22"/>
          <w:lang w:val="es-ES"/>
        </w:rPr>
        <w:t>tablets</w:t>
      </w:r>
      <w:proofErr w:type="spellEnd"/>
      <w:r w:rsidRPr="004C45A6">
        <w:rPr>
          <w:sz w:val="22"/>
          <w:szCs w:val="22"/>
          <w:lang w:val="es-ES"/>
        </w:rPr>
        <w:t xml:space="preserve">, as </w:t>
      </w:r>
      <w:proofErr w:type="spellStart"/>
      <w:r w:rsidRPr="004C45A6">
        <w:rPr>
          <w:sz w:val="22"/>
          <w:szCs w:val="22"/>
          <w:lang w:val="es-ES"/>
        </w:rPr>
        <w:t>well</w:t>
      </w:r>
      <w:proofErr w:type="spellEnd"/>
      <w:r w:rsidRPr="004C45A6">
        <w:rPr>
          <w:sz w:val="22"/>
          <w:szCs w:val="22"/>
          <w:lang w:val="es-ES"/>
        </w:rPr>
        <w:t xml:space="preserve"> as </w:t>
      </w:r>
      <w:proofErr w:type="spellStart"/>
      <w:r w:rsidRPr="004C45A6">
        <w:rPr>
          <w:sz w:val="22"/>
          <w:szCs w:val="22"/>
          <w:lang w:val="es-ES"/>
        </w:rPr>
        <w:t>daily</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care</w:t>
      </w:r>
      <w:proofErr w:type="spellEnd"/>
      <w:r w:rsidRPr="004C45A6">
        <w:rPr>
          <w:sz w:val="22"/>
          <w:szCs w:val="22"/>
          <w:lang w:val="es-ES"/>
        </w:rPr>
        <w:t xml:space="preserve"> (Sari, 2022)</w:t>
      </w:r>
    </w:p>
    <w:p w14:paraId="6E92E364" w14:textId="77777777" w:rsidR="004C45A6" w:rsidRPr="004C45A6" w:rsidRDefault="004C45A6" w:rsidP="004C45A6">
      <w:pPr>
        <w:pStyle w:val="BodyText"/>
        <w:spacing w:before="47" w:line="300" w:lineRule="auto"/>
        <w:ind w:left="256" w:right="39"/>
        <w:jc w:val="both"/>
        <w:rPr>
          <w:sz w:val="22"/>
          <w:szCs w:val="22"/>
          <w:lang w:val="es-ES"/>
        </w:rPr>
      </w:pPr>
    </w:p>
    <w:p w14:paraId="537AF87E" w14:textId="77777777" w:rsidR="004C45A6" w:rsidRDefault="004C45A6" w:rsidP="004C45A6">
      <w:pPr>
        <w:pStyle w:val="BodyText"/>
        <w:spacing w:before="47" w:line="300" w:lineRule="auto"/>
        <w:ind w:left="256" w:right="39"/>
        <w:jc w:val="both"/>
        <w:rPr>
          <w:sz w:val="22"/>
          <w:szCs w:val="22"/>
          <w:lang w:val="es-ES"/>
        </w:rPr>
      </w:pPr>
      <w:proofErr w:type="spellStart"/>
      <w:r w:rsidRPr="004C45A6">
        <w:rPr>
          <w:sz w:val="22"/>
          <w:szCs w:val="22"/>
          <w:lang w:val="es-ES"/>
        </w:rPr>
        <w:lastRenderedPageBreak/>
        <w:t>The</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Book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an</w:t>
      </w:r>
      <w:proofErr w:type="spellEnd"/>
      <w:r w:rsidRPr="004C45A6">
        <w:rPr>
          <w:sz w:val="22"/>
          <w:szCs w:val="22"/>
          <w:lang w:val="es-ES"/>
        </w:rPr>
        <w:t xml:space="preserve"> </w:t>
      </w:r>
      <w:proofErr w:type="spellStart"/>
      <w:r w:rsidRPr="004C45A6">
        <w:rPr>
          <w:sz w:val="22"/>
          <w:szCs w:val="22"/>
          <w:lang w:val="es-ES"/>
        </w:rPr>
        <w:t>instrument</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recording</w:t>
      </w:r>
      <w:proofErr w:type="spellEnd"/>
      <w:r w:rsidRPr="004C45A6">
        <w:rPr>
          <w:sz w:val="22"/>
          <w:szCs w:val="22"/>
          <w:lang w:val="es-ES"/>
        </w:rPr>
        <w:t xml:space="preserve"> and </w:t>
      </w:r>
      <w:proofErr w:type="spellStart"/>
      <w:r w:rsidRPr="004C45A6">
        <w:rPr>
          <w:sz w:val="22"/>
          <w:szCs w:val="22"/>
          <w:lang w:val="es-ES"/>
        </w:rPr>
        <w:t>counseling</w:t>
      </w:r>
      <w:proofErr w:type="spellEnd"/>
      <w:r w:rsidRPr="004C45A6">
        <w:rPr>
          <w:sz w:val="22"/>
          <w:szCs w:val="22"/>
          <w:lang w:val="es-ES"/>
        </w:rPr>
        <w:t xml:space="preserve"> (</w:t>
      </w:r>
      <w:proofErr w:type="spellStart"/>
      <w:r w:rsidRPr="004C45A6">
        <w:rPr>
          <w:sz w:val="22"/>
          <w:szCs w:val="22"/>
          <w:lang w:val="es-ES"/>
        </w:rPr>
        <w:t>education</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and </w:t>
      </w:r>
      <w:proofErr w:type="spellStart"/>
      <w:r w:rsidRPr="004C45A6">
        <w:rPr>
          <w:sz w:val="22"/>
          <w:szCs w:val="22"/>
          <w:lang w:val="es-ES"/>
        </w:rPr>
        <w:t>families</w:t>
      </w:r>
      <w:proofErr w:type="spellEnd"/>
      <w:r w:rsidRPr="004C45A6">
        <w:rPr>
          <w:sz w:val="22"/>
          <w:szCs w:val="22"/>
          <w:lang w:val="es-ES"/>
        </w:rPr>
        <w:t xml:space="preserve"> as </w:t>
      </w:r>
      <w:proofErr w:type="spellStart"/>
      <w:r w:rsidRPr="004C45A6">
        <w:rPr>
          <w:sz w:val="22"/>
          <w:szCs w:val="22"/>
          <w:lang w:val="es-ES"/>
        </w:rPr>
        <w:t>well</w:t>
      </w:r>
      <w:proofErr w:type="spellEnd"/>
      <w:r w:rsidRPr="004C45A6">
        <w:rPr>
          <w:sz w:val="22"/>
          <w:szCs w:val="22"/>
          <w:lang w:val="es-ES"/>
        </w:rPr>
        <w:t xml:space="preserve"> as a </w:t>
      </w:r>
      <w:proofErr w:type="spellStart"/>
      <w:r w:rsidRPr="004C45A6">
        <w:rPr>
          <w:sz w:val="22"/>
          <w:szCs w:val="22"/>
          <w:lang w:val="es-ES"/>
        </w:rPr>
        <w:t>communication</w:t>
      </w:r>
      <w:proofErr w:type="spellEnd"/>
      <w:r w:rsidRPr="004C45A6">
        <w:rPr>
          <w:sz w:val="22"/>
          <w:szCs w:val="22"/>
          <w:lang w:val="es-ES"/>
        </w:rPr>
        <w:t xml:space="preserve"> </w:t>
      </w:r>
      <w:proofErr w:type="spellStart"/>
      <w:r w:rsidRPr="004C45A6">
        <w:rPr>
          <w:sz w:val="22"/>
          <w:szCs w:val="22"/>
          <w:lang w:val="es-ES"/>
        </w:rPr>
        <w:t>tool</w:t>
      </w:r>
      <w:proofErr w:type="spellEnd"/>
      <w:r w:rsidRPr="004C45A6">
        <w:rPr>
          <w:sz w:val="22"/>
          <w:szCs w:val="22"/>
          <w:lang w:val="es-ES"/>
        </w:rPr>
        <w:t xml:space="preserve"> </w:t>
      </w:r>
      <w:proofErr w:type="spellStart"/>
      <w:r w:rsidRPr="004C45A6">
        <w:rPr>
          <w:sz w:val="22"/>
          <w:szCs w:val="22"/>
          <w:lang w:val="es-ES"/>
        </w:rPr>
        <w:t>between</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workers</w:t>
      </w:r>
      <w:proofErr w:type="spellEnd"/>
      <w:r w:rsidRPr="004C45A6">
        <w:rPr>
          <w:sz w:val="22"/>
          <w:szCs w:val="22"/>
          <w:lang w:val="es-ES"/>
        </w:rPr>
        <w:t xml:space="preserve"> and </w:t>
      </w:r>
      <w:proofErr w:type="spellStart"/>
      <w:r w:rsidRPr="004C45A6">
        <w:rPr>
          <w:sz w:val="22"/>
          <w:szCs w:val="22"/>
          <w:lang w:val="es-ES"/>
        </w:rPr>
        <w:t>families</w:t>
      </w:r>
      <w:proofErr w:type="spellEnd"/>
      <w:r w:rsidRPr="004C45A6">
        <w:rPr>
          <w:sz w:val="22"/>
          <w:szCs w:val="22"/>
          <w:lang w:val="es-ES"/>
        </w:rPr>
        <w:t xml:space="preserve">. </w:t>
      </w:r>
      <w:proofErr w:type="spellStart"/>
      <w:r w:rsidRPr="004C45A6">
        <w:rPr>
          <w:sz w:val="22"/>
          <w:szCs w:val="22"/>
          <w:lang w:val="es-ES"/>
        </w:rPr>
        <w:t>It</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called</w:t>
      </w:r>
      <w:proofErr w:type="spellEnd"/>
      <w:r w:rsidRPr="004C45A6">
        <w:rPr>
          <w:sz w:val="22"/>
          <w:szCs w:val="22"/>
          <w:lang w:val="es-ES"/>
        </w:rPr>
        <w:t xml:space="preserve"> </w:t>
      </w:r>
      <w:proofErr w:type="spellStart"/>
      <w:r w:rsidRPr="004C45A6">
        <w:rPr>
          <w:sz w:val="22"/>
          <w:szCs w:val="22"/>
          <w:lang w:val="es-ES"/>
        </w:rPr>
        <w:t>an</w:t>
      </w:r>
      <w:proofErr w:type="spellEnd"/>
      <w:r w:rsidRPr="004C45A6">
        <w:rPr>
          <w:sz w:val="22"/>
          <w:szCs w:val="22"/>
          <w:lang w:val="es-ES"/>
        </w:rPr>
        <w:t xml:space="preserve"> </w:t>
      </w:r>
      <w:proofErr w:type="spellStart"/>
      <w:r w:rsidRPr="004C45A6">
        <w:rPr>
          <w:sz w:val="22"/>
          <w:szCs w:val="22"/>
          <w:lang w:val="es-ES"/>
        </w:rPr>
        <w:t>educational</w:t>
      </w:r>
      <w:proofErr w:type="spellEnd"/>
      <w:r w:rsidRPr="004C45A6">
        <w:rPr>
          <w:sz w:val="22"/>
          <w:szCs w:val="22"/>
          <w:lang w:val="es-ES"/>
        </w:rPr>
        <w:t xml:space="preserve"> </w:t>
      </w:r>
      <w:proofErr w:type="spellStart"/>
      <w:r w:rsidRPr="004C45A6">
        <w:rPr>
          <w:sz w:val="22"/>
          <w:szCs w:val="22"/>
          <w:lang w:val="es-ES"/>
        </w:rPr>
        <w:t>tool</w:t>
      </w:r>
      <w:proofErr w:type="spellEnd"/>
      <w:r w:rsidRPr="004C45A6">
        <w:rPr>
          <w:sz w:val="22"/>
          <w:szCs w:val="22"/>
          <w:lang w:val="es-ES"/>
        </w:rPr>
        <w:t xml:space="preserve"> </w:t>
      </w:r>
      <w:proofErr w:type="spellStart"/>
      <w:r w:rsidRPr="004C45A6">
        <w:rPr>
          <w:sz w:val="22"/>
          <w:szCs w:val="22"/>
          <w:lang w:val="es-ES"/>
        </w:rPr>
        <w:t>because</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contains</w:t>
      </w:r>
      <w:proofErr w:type="spellEnd"/>
      <w:r w:rsidRPr="004C45A6">
        <w:rPr>
          <w:sz w:val="22"/>
          <w:szCs w:val="22"/>
          <w:lang w:val="es-ES"/>
        </w:rPr>
        <w:t xml:space="preserve"> </w:t>
      </w:r>
      <w:proofErr w:type="spellStart"/>
      <w:r w:rsidRPr="004C45A6">
        <w:rPr>
          <w:sz w:val="22"/>
          <w:szCs w:val="22"/>
          <w:lang w:val="es-ES"/>
        </w:rPr>
        <w:t>information</w:t>
      </w:r>
      <w:proofErr w:type="spellEnd"/>
      <w:r w:rsidRPr="004C45A6">
        <w:rPr>
          <w:sz w:val="22"/>
          <w:szCs w:val="22"/>
          <w:lang w:val="es-ES"/>
        </w:rPr>
        <w:t xml:space="preserve"> and </w:t>
      </w:r>
      <w:proofErr w:type="spellStart"/>
      <w:r w:rsidRPr="004C45A6">
        <w:rPr>
          <w:sz w:val="22"/>
          <w:szCs w:val="22"/>
          <w:lang w:val="es-ES"/>
        </w:rPr>
        <w:t>educational</w:t>
      </w:r>
      <w:proofErr w:type="spellEnd"/>
      <w:r w:rsidRPr="004C45A6">
        <w:rPr>
          <w:sz w:val="22"/>
          <w:szCs w:val="22"/>
          <w:lang w:val="es-ES"/>
        </w:rPr>
        <w:t xml:space="preserve"> material </w:t>
      </w:r>
      <w:proofErr w:type="spellStart"/>
      <w:r w:rsidRPr="004C45A6">
        <w:rPr>
          <w:sz w:val="22"/>
          <w:szCs w:val="22"/>
          <w:lang w:val="es-ES"/>
        </w:rPr>
        <w:t>about</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including</w:t>
      </w:r>
      <w:proofErr w:type="spellEnd"/>
      <w:r w:rsidRPr="004C45A6">
        <w:rPr>
          <w:sz w:val="22"/>
          <w:szCs w:val="22"/>
          <w:lang w:val="es-ES"/>
        </w:rPr>
        <w:t xml:space="preserve"> </w:t>
      </w:r>
      <w:proofErr w:type="spellStart"/>
      <w:r w:rsidRPr="004C45A6">
        <w:rPr>
          <w:sz w:val="22"/>
          <w:szCs w:val="22"/>
          <w:lang w:val="es-ES"/>
        </w:rPr>
        <w:t>nutrition</w:t>
      </w:r>
      <w:proofErr w:type="spellEnd"/>
      <w:r w:rsidRPr="004C45A6">
        <w:rPr>
          <w:sz w:val="22"/>
          <w:szCs w:val="22"/>
          <w:lang w:val="es-ES"/>
        </w:rPr>
        <w:t xml:space="preserve">, </w:t>
      </w:r>
      <w:proofErr w:type="spellStart"/>
      <w:r w:rsidRPr="004C45A6">
        <w:rPr>
          <w:sz w:val="22"/>
          <w:szCs w:val="22"/>
          <w:lang w:val="es-ES"/>
        </w:rPr>
        <w:t>which</w:t>
      </w:r>
      <w:proofErr w:type="spellEnd"/>
      <w:r w:rsidRPr="004C45A6">
        <w:rPr>
          <w:sz w:val="22"/>
          <w:szCs w:val="22"/>
          <w:lang w:val="es-ES"/>
        </w:rPr>
        <w:t xml:space="preserve"> can </w:t>
      </w:r>
      <w:proofErr w:type="spellStart"/>
      <w:r w:rsidRPr="004C45A6">
        <w:rPr>
          <w:sz w:val="22"/>
          <w:szCs w:val="22"/>
          <w:lang w:val="es-ES"/>
        </w:rPr>
        <w:t>help</w:t>
      </w:r>
      <w:proofErr w:type="spellEnd"/>
      <w:r w:rsidRPr="004C45A6">
        <w:rPr>
          <w:sz w:val="22"/>
          <w:szCs w:val="22"/>
          <w:lang w:val="es-ES"/>
        </w:rPr>
        <w:t xml:space="preserve"> </w:t>
      </w:r>
      <w:proofErr w:type="spellStart"/>
      <w:r w:rsidRPr="004C45A6">
        <w:rPr>
          <w:sz w:val="22"/>
          <w:szCs w:val="22"/>
          <w:lang w:val="es-ES"/>
        </w:rPr>
        <w:t>families</w:t>
      </w:r>
      <w:proofErr w:type="spellEnd"/>
      <w:r w:rsidRPr="004C45A6">
        <w:rPr>
          <w:sz w:val="22"/>
          <w:szCs w:val="22"/>
          <w:lang w:val="es-ES"/>
        </w:rPr>
        <w:t xml:space="preserve">, </w:t>
      </w:r>
      <w:proofErr w:type="spellStart"/>
      <w:r w:rsidRPr="004C45A6">
        <w:rPr>
          <w:sz w:val="22"/>
          <w:szCs w:val="22"/>
          <w:lang w:val="es-ES"/>
        </w:rPr>
        <w:t>especially</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in </w:t>
      </w:r>
      <w:proofErr w:type="spellStart"/>
      <w:r w:rsidRPr="004C45A6">
        <w:rPr>
          <w:sz w:val="22"/>
          <w:szCs w:val="22"/>
          <w:lang w:val="es-ES"/>
        </w:rPr>
        <w:t>maintaining</w:t>
      </w:r>
      <w:proofErr w:type="spellEnd"/>
      <w:r w:rsidRPr="004C45A6">
        <w:rPr>
          <w:sz w:val="22"/>
          <w:szCs w:val="22"/>
          <w:lang w:val="es-ES"/>
        </w:rPr>
        <w:t xml:space="preserve"> </w:t>
      </w:r>
      <w:proofErr w:type="spellStart"/>
      <w:r w:rsidRPr="004C45A6">
        <w:rPr>
          <w:sz w:val="22"/>
          <w:szCs w:val="22"/>
          <w:lang w:val="es-ES"/>
        </w:rPr>
        <w:t>their</w:t>
      </w:r>
      <w:proofErr w:type="spellEnd"/>
      <w:r w:rsidRPr="004C45A6">
        <w:rPr>
          <w:sz w:val="22"/>
          <w:szCs w:val="22"/>
          <w:lang w:val="es-ES"/>
        </w:rPr>
        <w:t xml:space="preserve"> </w:t>
      </w:r>
      <w:proofErr w:type="spellStart"/>
      <w:r w:rsidRPr="004C45A6">
        <w:rPr>
          <w:sz w:val="22"/>
          <w:szCs w:val="22"/>
          <w:lang w:val="es-ES"/>
        </w:rPr>
        <w:t>own</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since</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mother</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during</w:t>
      </w:r>
      <w:proofErr w:type="spellEnd"/>
      <w:r w:rsidRPr="004C45A6">
        <w:rPr>
          <w:sz w:val="22"/>
          <w:szCs w:val="22"/>
          <w:lang w:val="es-ES"/>
        </w:rPr>
        <w:t xml:space="preserve"> </w:t>
      </w:r>
      <w:proofErr w:type="spellStart"/>
      <w:r w:rsidRPr="004C45A6">
        <w:rPr>
          <w:sz w:val="22"/>
          <w:szCs w:val="22"/>
          <w:lang w:val="es-ES"/>
        </w:rPr>
        <w:t>childbirth</w:t>
      </w:r>
      <w:proofErr w:type="spellEnd"/>
      <w:r w:rsidRPr="004C45A6">
        <w:rPr>
          <w:sz w:val="22"/>
          <w:szCs w:val="22"/>
          <w:lang w:val="es-ES"/>
        </w:rPr>
        <w:t xml:space="preserve">, </w:t>
      </w:r>
      <w:proofErr w:type="spellStart"/>
      <w:r w:rsidRPr="004C45A6">
        <w:rPr>
          <w:sz w:val="22"/>
          <w:szCs w:val="22"/>
          <w:lang w:val="es-ES"/>
        </w:rPr>
        <w:t>postpartum</w:t>
      </w:r>
      <w:proofErr w:type="spellEnd"/>
      <w:r w:rsidRPr="004C45A6">
        <w:rPr>
          <w:sz w:val="22"/>
          <w:szCs w:val="22"/>
          <w:lang w:val="es-ES"/>
        </w:rPr>
        <w:t xml:space="preserve"> </w:t>
      </w:r>
      <w:proofErr w:type="spellStart"/>
      <w:r w:rsidRPr="004C45A6">
        <w:rPr>
          <w:sz w:val="22"/>
          <w:szCs w:val="22"/>
          <w:lang w:val="es-ES"/>
        </w:rPr>
        <w:t>period</w:t>
      </w:r>
      <w:proofErr w:type="spellEnd"/>
      <w:r w:rsidRPr="004C45A6">
        <w:rPr>
          <w:sz w:val="22"/>
          <w:szCs w:val="22"/>
          <w:lang w:val="es-ES"/>
        </w:rPr>
        <w:t xml:space="preserve">, </w:t>
      </w:r>
      <w:proofErr w:type="spellStart"/>
      <w:r w:rsidRPr="004C45A6">
        <w:rPr>
          <w:sz w:val="22"/>
          <w:szCs w:val="22"/>
          <w:lang w:val="es-ES"/>
        </w:rPr>
        <w:t>newborn</w:t>
      </w:r>
      <w:proofErr w:type="spellEnd"/>
      <w:r w:rsidRPr="004C45A6">
        <w:rPr>
          <w:sz w:val="22"/>
          <w:szCs w:val="22"/>
          <w:lang w:val="es-ES"/>
        </w:rPr>
        <w:t xml:space="preserve"> </w:t>
      </w:r>
      <w:proofErr w:type="spellStart"/>
      <w:r w:rsidRPr="004C45A6">
        <w:rPr>
          <w:sz w:val="22"/>
          <w:szCs w:val="22"/>
          <w:lang w:val="es-ES"/>
        </w:rPr>
        <w:t>baby</w:t>
      </w:r>
      <w:proofErr w:type="spellEnd"/>
      <w:r w:rsidRPr="004C45A6">
        <w:rPr>
          <w:sz w:val="22"/>
          <w:szCs w:val="22"/>
          <w:lang w:val="es-ES"/>
        </w:rPr>
        <w:t xml:space="preserve"> </w:t>
      </w:r>
      <w:proofErr w:type="spellStart"/>
      <w:r w:rsidRPr="004C45A6">
        <w:rPr>
          <w:sz w:val="22"/>
          <w:szCs w:val="22"/>
          <w:lang w:val="es-ES"/>
        </w:rPr>
        <w:t>until</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5 </w:t>
      </w:r>
      <w:proofErr w:type="spellStart"/>
      <w:r w:rsidRPr="004C45A6">
        <w:rPr>
          <w:sz w:val="22"/>
          <w:szCs w:val="22"/>
          <w:lang w:val="es-ES"/>
        </w:rPr>
        <w:t>years</w:t>
      </w:r>
      <w:proofErr w:type="spellEnd"/>
      <w:r w:rsidRPr="004C45A6">
        <w:rPr>
          <w:sz w:val="22"/>
          <w:szCs w:val="22"/>
          <w:lang w:val="es-ES"/>
        </w:rPr>
        <w:t xml:space="preserve"> </w:t>
      </w:r>
      <w:proofErr w:type="spellStart"/>
      <w:r w:rsidRPr="004C45A6">
        <w:rPr>
          <w:sz w:val="22"/>
          <w:szCs w:val="22"/>
          <w:lang w:val="es-ES"/>
        </w:rPr>
        <w:t>old</w:t>
      </w:r>
      <w:proofErr w:type="spellEnd"/>
      <w:r w:rsidRPr="004C45A6">
        <w:rPr>
          <w:sz w:val="22"/>
          <w:szCs w:val="22"/>
          <w:lang w:val="es-ES"/>
        </w:rPr>
        <w:t xml:space="preserve">. . In </w:t>
      </w:r>
      <w:proofErr w:type="spellStart"/>
      <w:r w:rsidRPr="004C45A6">
        <w:rPr>
          <w:sz w:val="22"/>
          <w:szCs w:val="22"/>
          <w:lang w:val="es-ES"/>
        </w:rPr>
        <w:t>the</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there</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a P4K </w:t>
      </w:r>
      <w:proofErr w:type="spellStart"/>
      <w:r w:rsidRPr="004C45A6">
        <w:rPr>
          <w:sz w:val="22"/>
          <w:szCs w:val="22"/>
          <w:lang w:val="es-ES"/>
        </w:rPr>
        <w:t>sticker</w:t>
      </w:r>
      <w:proofErr w:type="spellEnd"/>
      <w:r w:rsidRPr="004C45A6">
        <w:rPr>
          <w:sz w:val="22"/>
          <w:szCs w:val="22"/>
          <w:lang w:val="es-ES"/>
        </w:rPr>
        <w:t xml:space="preserve">, </w:t>
      </w:r>
      <w:proofErr w:type="spellStart"/>
      <w:r w:rsidRPr="004C45A6">
        <w:rPr>
          <w:sz w:val="22"/>
          <w:szCs w:val="22"/>
          <w:lang w:val="es-ES"/>
        </w:rPr>
        <w:t>which</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a </w:t>
      </w:r>
      <w:proofErr w:type="spellStart"/>
      <w:r w:rsidRPr="004C45A6">
        <w:rPr>
          <w:sz w:val="22"/>
          <w:szCs w:val="22"/>
          <w:lang w:val="es-ES"/>
        </w:rPr>
        <w:t>birth</w:t>
      </w:r>
      <w:proofErr w:type="spellEnd"/>
      <w:r w:rsidRPr="004C45A6">
        <w:rPr>
          <w:sz w:val="22"/>
          <w:szCs w:val="22"/>
          <w:lang w:val="es-ES"/>
        </w:rPr>
        <w:t xml:space="preserve"> </w:t>
      </w:r>
      <w:proofErr w:type="spellStart"/>
      <w:r w:rsidRPr="004C45A6">
        <w:rPr>
          <w:sz w:val="22"/>
          <w:szCs w:val="22"/>
          <w:lang w:val="es-ES"/>
        </w:rPr>
        <w:t>planning</w:t>
      </w:r>
      <w:proofErr w:type="spellEnd"/>
      <w:r w:rsidRPr="004C45A6">
        <w:rPr>
          <w:sz w:val="22"/>
          <w:szCs w:val="22"/>
          <w:lang w:val="es-ES"/>
        </w:rPr>
        <w:t xml:space="preserve"> and </w:t>
      </w:r>
      <w:proofErr w:type="spellStart"/>
      <w:r w:rsidRPr="004C45A6">
        <w:rPr>
          <w:sz w:val="22"/>
          <w:szCs w:val="22"/>
          <w:lang w:val="es-ES"/>
        </w:rPr>
        <w:t>complications</w:t>
      </w:r>
      <w:proofErr w:type="spellEnd"/>
      <w:r w:rsidRPr="004C45A6">
        <w:rPr>
          <w:sz w:val="22"/>
          <w:szCs w:val="22"/>
          <w:lang w:val="es-ES"/>
        </w:rPr>
        <w:t xml:space="preserve"> </w:t>
      </w:r>
      <w:proofErr w:type="spellStart"/>
      <w:r w:rsidRPr="004C45A6">
        <w:rPr>
          <w:sz w:val="22"/>
          <w:szCs w:val="22"/>
          <w:lang w:val="es-ES"/>
        </w:rPr>
        <w:t>prevention</w:t>
      </w:r>
      <w:proofErr w:type="spellEnd"/>
      <w:r w:rsidRPr="004C45A6">
        <w:rPr>
          <w:sz w:val="22"/>
          <w:szCs w:val="22"/>
          <w:lang w:val="es-ES"/>
        </w:rPr>
        <w:t xml:space="preserve"> </w:t>
      </w:r>
      <w:proofErr w:type="spellStart"/>
      <w:r w:rsidRPr="004C45A6">
        <w:rPr>
          <w:sz w:val="22"/>
          <w:szCs w:val="22"/>
          <w:lang w:val="es-ES"/>
        </w:rPr>
        <w:t>program</w:t>
      </w:r>
      <w:proofErr w:type="spellEnd"/>
      <w:r w:rsidRPr="004C45A6">
        <w:rPr>
          <w:sz w:val="22"/>
          <w:szCs w:val="22"/>
          <w:lang w:val="es-ES"/>
        </w:rPr>
        <w:t xml:space="preserve"> as </w:t>
      </w:r>
      <w:proofErr w:type="spellStart"/>
      <w:r w:rsidRPr="004C45A6">
        <w:rPr>
          <w:sz w:val="22"/>
          <w:szCs w:val="22"/>
          <w:lang w:val="es-ES"/>
        </w:rPr>
        <w:t>an</w:t>
      </w:r>
      <w:proofErr w:type="spellEnd"/>
      <w:r w:rsidRPr="004C45A6">
        <w:rPr>
          <w:sz w:val="22"/>
          <w:szCs w:val="22"/>
          <w:lang w:val="es-ES"/>
        </w:rPr>
        <w:t xml:space="preserve"> </w:t>
      </w:r>
      <w:proofErr w:type="spellStart"/>
      <w:r w:rsidRPr="004C45A6">
        <w:rPr>
          <w:sz w:val="22"/>
          <w:szCs w:val="22"/>
          <w:lang w:val="es-ES"/>
        </w:rPr>
        <w:t>effort</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reduce maternal </w:t>
      </w:r>
      <w:proofErr w:type="spellStart"/>
      <w:r w:rsidRPr="004C45A6">
        <w:rPr>
          <w:sz w:val="22"/>
          <w:szCs w:val="22"/>
          <w:lang w:val="es-ES"/>
        </w:rPr>
        <w:t>mortality</w:t>
      </w:r>
      <w:proofErr w:type="spellEnd"/>
      <w:r w:rsidRPr="004C45A6">
        <w:rPr>
          <w:sz w:val="22"/>
          <w:szCs w:val="22"/>
          <w:lang w:val="es-ES"/>
        </w:rPr>
        <w:t xml:space="preserve">. </w:t>
      </w:r>
      <w:proofErr w:type="spellStart"/>
      <w:r w:rsidRPr="004C45A6">
        <w:rPr>
          <w:sz w:val="22"/>
          <w:szCs w:val="22"/>
          <w:lang w:val="es-ES"/>
        </w:rPr>
        <w:t>Every</w:t>
      </w:r>
      <w:proofErr w:type="spellEnd"/>
      <w:r w:rsidRPr="004C45A6">
        <w:rPr>
          <w:sz w:val="22"/>
          <w:szCs w:val="22"/>
          <w:lang w:val="es-ES"/>
        </w:rPr>
        <w:t xml:space="preserve"> </w:t>
      </w:r>
      <w:proofErr w:type="spellStart"/>
      <w:r w:rsidRPr="004C45A6">
        <w:rPr>
          <w:sz w:val="22"/>
          <w:szCs w:val="22"/>
          <w:lang w:val="es-ES"/>
        </w:rPr>
        <w:t>mother</w:t>
      </w:r>
      <w:proofErr w:type="spellEnd"/>
      <w:r w:rsidRPr="004C45A6">
        <w:rPr>
          <w:sz w:val="22"/>
          <w:szCs w:val="22"/>
          <w:lang w:val="es-ES"/>
        </w:rPr>
        <w:t xml:space="preserve"> of a </w:t>
      </w:r>
      <w:proofErr w:type="spellStart"/>
      <w:r w:rsidRPr="004C45A6">
        <w:rPr>
          <w:sz w:val="22"/>
          <w:szCs w:val="22"/>
          <w:lang w:val="es-ES"/>
        </w:rPr>
        <w:t>toddler</w:t>
      </w:r>
      <w:proofErr w:type="spellEnd"/>
      <w:r w:rsidRPr="004C45A6">
        <w:rPr>
          <w:sz w:val="22"/>
          <w:szCs w:val="22"/>
          <w:lang w:val="es-ES"/>
        </w:rPr>
        <w:t xml:space="preserve"> has a P4K </w:t>
      </w:r>
      <w:proofErr w:type="spellStart"/>
      <w:r w:rsidRPr="004C45A6">
        <w:rPr>
          <w:sz w:val="22"/>
          <w:szCs w:val="22"/>
          <w:lang w:val="es-ES"/>
        </w:rPr>
        <w:t>sticker</w:t>
      </w:r>
      <w:proofErr w:type="spellEnd"/>
      <w:r w:rsidRPr="004C45A6">
        <w:rPr>
          <w:sz w:val="22"/>
          <w:szCs w:val="22"/>
          <w:lang w:val="es-ES"/>
        </w:rPr>
        <w:t xml:space="preserve"> </w:t>
      </w:r>
      <w:proofErr w:type="spellStart"/>
      <w:r w:rsidRPr="004C45A6">
        <w:rPr>
          <w:sz w:val="22"/>
          <w:szCs w:val="22"/>
          <w:lang w:val="es-ES"/>
        </w:rPr>
        <w:t>given</w:t>
      </w:r>
      <w:proofErr w:type="spellEnd"/>
      <w:r w:rsidRPr="004C45A6">
        <w:rPr>
          <w:sz w:val="22"/>
          <w:szCs w:val="22"/>
          <w:lang w:val="es-ES"/>
        </w:rPr>
        <w:t xml:space="preserve">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her</w:t>
      </w:r>
      <w:proofErr w:type="spellEnd"/>
      <w:r w:rsidRPr="004C45A6">
        <w:rPr>
          <w:sz w:val="22"/>
          <w:szCs w:val="22"/>
          <w:lang w:val="es-ES"/>
        </w:rPr>
        <w:t xml:space="preserve"> </w:t>
      </w:r>
      <w:proofErr w:type="spellStart"/>
      <w:r w:rsidRPr="004C45A6">
        <w:rPr>
          <w:sz w:val="22"/>
          <w:szCs w:val="22"/>
          <w:lang w:val="es-ES"/>
        </w:rPr>
        <w:t>midwife</w:t>
      </w:r>
      <w:proofErr w:type="spellEnd"/>
      <w:r w:rsidRPr="004C45A6">
        <w:rPr>
          <w:sz w:val="22"/>
          <w:szCs w:val="22"/>
          <w:lang w:val="es-ES"/>
        </w:rPr>
        <w:t xml:space="preserve"> (</w:t>
      </w:r>
      <w:proofErr w:type="spellStart"/>
      <w:r w:rsidRPr="004C45A6">
        <w:rPr>
          <w:sz w:val="22"/>
          <w:szCs w:val="22"/>
          <w:lang w:val="es-ES"/>
        </w:rPr>
        <w:t>Simatupang</w:t>
      </w:r>
      <w:proofErr w:type="spellEnd"/>
      <w:r w:rsidRPr="004C45A6">
        <w:rPr>
          <w:sz w:val="22"/>
          <w:szCs w:val="22"/>
          <w:lang w:val="es-ES"/>
        </w:rPr>
        <w:t>, 2022).</w:t>
      </w:r>
    </w:p>
    <w:p w14:paraId="36F8EFB2" w14:textId="77777777" w:rsidR="004C45A6" w:rsidRPr="004C45A6" w:rsidRDefault="004C45A6" w:rsidP="004C45A6">
      <w:pPr>
        <w:pStyle w:val="BodyText"/>
        <w:spacing w:before="47" w:line="300" w:lineRule="auto"/>
        <w:ind w:left="256" w:right="39"/>
        <w:jc w:val="both"/>
        <w:rPr>
          <w:sz w:val="22"/>
          <w:szCs w:val="22"/>
          <w:lang w:val="es-ES"/>
        </w:rPr>
      </w:pPr>
    </w:p>
    <w:p w14:paraId="2F9BE4B3" w14:textId="77777777" w:rsidR="004C45A6" w:rsidRDefault="004C45A6" w:rsidP="004C45A6">
      <w:pPr>
        <w:pStyle w:val="BodyText"/>
        <w:spacing w:before="47" w:line="300" w:lineRule="auto"/>
        <w:ind w:left="256" w:right="39"/>
        <w:jc w:val="both"/>
        <w:rPr>
          <w:sz w:val="22"/>
          <w:szCs w:val="22"/>
          <w:lang w:val="es-ES"/>
        </w:rPr>
      </w:pPr>
      <w:proofErr w:type="spellStart"/>
      <w:r w:rsidRPr="004C45A6">
        <w:rPr>
          <w:sz w:val="22"/>
          <w:szCs w:val="22"/>
          <w:lang w:val="es-ES"/>
        </w:rPr>
        <w:t>Riskesdas</w:t>
      </w:r>
      <w:proofErr w:type="spellEnd"/>
      <w:r w:rsidRPr="004C45A6">
        <w:rPr>
          <w:sz w:val="22"/>
          <w:szCs w:val="22"/>
          <w:lang w:val="es-ES"/>
        </w:rPr>
        <w:t xml:space="preserve"> data in 2018 </w:t>
      </w:r>
      <w:proofErr w:type="spellStart"/>
      <w:r w:rsidRPr="004C45A6">
        <w:rPr>
          <w:sz w:val="22"/>
          <w:szCs w:val="22"/>
          <w:lang w:val="es-ES"/>
        </w:rPr>
        <w:t>stated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national</w:t>
      </w:r>
      <w:proofErr w:type="spellEnd"/>
      <w:r w:rsidRPr="004C45A6">
        <w:rPr>
          <w:sz w:val="22"/>
          <w:szCs w:val="22"/>
          <w:lang w:val="es-ES"/>
        </w:rPr>
        <w:t xml:space="preserve"> </w:t>
      </w:r>
      <w:proofErr w:type="spellStart"/>
      <w:r w:rsidRPr="004C45A6">
        <w:rPr>
          <w:sz w:val="22"/>
          <w:szCs w:val="22"/>
          <w:lang w:val="es-ES"/>
        </w:rPr>
        <w:t>ownership</w:t>
      </w:r>
      <w:proofErr w:type="spellEnd"/>
      <w:r w:rsidRPr="004C45A6">
        <w:rPr>
          <w:sz w:val="22"/>
          <w:szCs w:val="22"/>
          <w:lang w:val="es-ES"/>
        </w:rPr>
        <w:t xml:space="preserve"> of </w:t>
      </w:r>
      <w:proofErr w:type="spellStart"/>
      <w:r w:rsidRPr="004C45A6">
        <w:rPr>
          <w:sz w:val="22"/>
          <w:szCs w:val="22"/>
          <w:lang w:val="es-ES"/>
        </w:rPr>
        <w:t>Mother</w:t>
      </w:r>
      <w:proofErr w:type="spellEnd"/>
      <w:r w:rsidRPr="004C45A6">
        <w:rPr>
          <w:sz w:val="22"/>
          <w:szCs w:val="22"/>
          <w:lang w:val="es-ES"/>
        </w:rPr>
        <w:t xml:space="preserve"> &amp;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books</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was</w:t>
      </w:r>
      <w:proofErr w:type="spellEnd"/>
      <w:r w:rsidRPr="004C45A6">
        <w:rPr>
          <w:sz w:val="22"/>
          <w:szCs w:val="22"/>
          <w:lang w:val="es-ES"/>
        </w:rPr>
        <w:t xml:space="preserve"> 66.2% and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proportion</w:t>
      </w:r>
      <w:proofErr w:type="spellEnd"/>
      <w:r w:rsidRPr="004C45A6">
        <w:rPr>
          <w:sz w:val="22"/>
          <w:szCs w:val="22"/>
          <w:lang w:val="es-ES"/>
        </w:rPr>
        <w:t xml:space="preserve"> of </w:t>
      </w:r>
      <w:proofErr w:type="spellStart"/>
      <w:r w:rsidRPr="004C45A6">
        <w:rPr>
          <w:sz w:val="22"/>
          <w:szCs w:val="22"/>
          <w:lang w:val="es-ES"/>
        </w:rPr>
        <w:t>mothers</w:t>
      </w:r>
      <w:proofErr w:type="spellEnd"/>
      <w:r w:rsidRPr="004C45A6">
        <w:rPr>
          <w:sz w:val="22"/>
          <w:szCs w:val="22"/>
          <w:lang w:val="es-ES"/>
        </w:rPr>
        <w:t xml:space="preserve"> </w:t>
      </w:r>
      <w:proofErr w:type="spellStart"/>
      <w:r w:rsidRPr="004C45A6">
        <w:rPr>
          <w:sz w:val="22"/>
          <w:szCs w:val="22"/>
          <w:lang w:val="es-ES"/>
        </w:rPr>
        <w:t>under</w:t>
      </w:r>
      <w:proofErr w:type="spellEnd"/>
      <w:r w:rsidRPr="004C45A6">
        <w:rPr>
          <w:sz w:val="22"/>
          <w:szCs w:val="22"/>
          <w:lang w:val="es-ES"/>
        </w:rPr>
        <w:t xml:space="preserve"> </w:t>
      </w:r>
      <w:proofErr w:type="spellStart"/>
      <w:r w:rsidRPr="004C45A6">
        <w:rPr>
          <w:sz w:val="22"/>
          <w:szCs w:val="22"/>
          <w:lang w:val="es-ES"/>
        </w:rPr>
        <w:t>five</w:t>
      </w:r>
      <w:proofErr w:type="spellEnd"/>
      <w:r w:rsidRPr="004C45A6">
        <w:rPr>
          <w:sz w:val="22"/>
          <w:szCs w:val="22"/>
          <w:lang w:val="es-ES"/>
        </w:rPr>
        <w:t xml:space="preserve"> </w:t>
      </w:r>
      <w:proofErr w:type="spellStart"/>
      <w:r w:rsidRPr="004C45A6">
        <w:rPr>
          <w:sz w:val="22"/>
          <w:szCs w:val="22"/>
          <w:lang w:val="es-ES"/>
        </w:rPr>
        <w:t>who</w:t>
      </w:r>
      <w:proofErr w:type="spellEnd"/>
      <w:r w:rsidRPr="004C45A6">
        <w:rPr>
          <w:sz w:val="22"/>
          <w:szCs w:val="22"/>
          <w:lang w:val="es-ES"/>
        </w:rPr>
        <w:t xml:space="preserve"> </w:t>
      </w:r>
      <w:proofErr w:type="spellStart"/>
      <w:r w:rsidRPr="004C45A6">
        <w:rPr>
          <w:sz w:val="22"/>
          <w:szCs w:val="22"/>
          <w:lang w:val="es-ES"/>
        </w:rPr>
        <w:t>did</w:t>
      </w:r>
      <w:proofErr w:type="spellEnd"/>
      <w:r w:rsidRPr="004C45A6">
        <w:rPr>
          <w:sz w:val="22"/>
          <w:szCs w:val="22"/>
          <w:lang w:val="es-ES"/>
        </w:rPr>
        <w:t xml:space="preserve">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have</w:t>
      </w:r>
      <w:proofErr w:type="spellEnd"/>
      <w:r w:rsidRPr="004C45A6">
        <w:rPr>
          <w:sz w:val="22"/>
          <w:szCs w:val="22"/>
          <w:lang w:val="es-ES"/>
        </w:rPr>
        <w:t xml:space="preserve"> </w:t>
      </w:r>
      <w:proofErr w:type="spellStart"/>
      <w:r w:rsidRPr="004C45A6">
        <w:rPr>
          <w:sz w:val="22"/>
          <w:szCs w:val="22"/>
          <w:lang w:val="es-ES"/>
        </w:rPr>
        <w:t>Mother</w:t>
      </w:r>
      <w:proofErr w:type="spellEnd"/>
      <w:r w:rsidRPr="004C45A6">
        <w:rPr>
          <w:sz w:val="22"/>
          <w:szCs w:val="22"/>
          <w:lang w:val="es-ES"/>
        </w:rPr>
        <w:t xml:space="preserve">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w:t>
      </w:r>
      <w:proofErr w:type="spellStart"/>
      <w:r w:rsidRPr="004C45A6">
        <w:rPr>
          <w:sz w:val="22"/>
          <w:szCs w:val="22"/>
          <w:lang w:val="es-ES"/>
        </w:rPr>
        <w:t>was</w:t>
      </w:r>
      <w:proofErr w:type="spellEnd"/>
      <w:r w:rsidRPr="004C45A6">
        <w:rPr>
          <w:sz w:val="22"/>
          <w:szCs w:val="22"/>
          <w:lang w:val="es-ES"/>
        </w:rPr>
        <w:t xml:space="preserve"> 33.8%, </w:t>
      </w:r>
      <w:proofErr w:type="spellStart"/>
      <w:r w:rsidRPr="004C45A6">
        <w:rPr>
          <w:sz w:val="22"/>
          <w:szCs w:val="22"/>
          <w:lang w:val="es-ES"/>
        </w:rPr>
        <w:t>this</w:t>
      </w:r>
      <w:proofErr w:type="spellEnd"/>
      <w:r w:rsidRPr="004C45A6">
        <w:rPr>
          <w:sz w:val="22"/>
          <w:szCs w:val="22"/>
          <w:lang w:val="es-ES"/>
        </w:rPr>
        <w:t xml:space="preserve"> </w:t>
      </w:r>
      <w:proofErr w:type="spellStart"/>
      <w:r w:rsidRPr="004C45A6">
        <w:rPr>
          <w:sz w:val="22"/>
          <w:szCs w:val="22"/>
          <w:lang w:val="es-ES"/>
        </w:rPr>
        <w:t>indicates</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there</w:t>
      </w:r>
      <w:proofErr w:type="spellEnd"/>
      <w:r w:rsidRPr="004C45A6">
        <w:rPr>
          <w:sz w:val="22"/>
          <w:szCs w:val="22"/>
          <w:lang w:val="es-ES"/>
        </w:rPr>
        <w:t xml:space="preserve"> are </w:t>
      </w:r>
      <w:proofErr w:type="spellStart"/>
      <w:r w:rsidRPr="004C45A6">
        <w:rPr>
          <w:sz w:val="22"/>
          <w:szCs w:val="22"/>
          <w:lang w:val="es-ES"/>
        </w:rPr>
        <w:t>still</w:t>
      </w:r>
      <w:proofErr w:type="spellEnd"/>
      <w:r w:rsidRPr="004C45A6">
        <w:rPr>
          <w:sz w:val="22"/>
          <w:szCs w:val="22"/>
          <w:lang w:val="es-ES"/>
        </w:rPr>
        <w:t xml:space="preserve"> </w:t>
      </w:r>
      <w:proofErr w:type="spellStart"/>
      <w:r w:rsidRPr="004C45A6">
        <w:rPr>
          <w:sz w:val="22"/>
          <w:szCs w:val="22"/>
          <w:lang w:val="es-ES"/>
        </w:rPr>
        <w:t>many</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w:t>
      </w:r>
      <w:proofErr w:type="spellStart"/>
      <w:r w:rsidRPr="004C45A6">
        <w:rPr>
          <w:sz w:val="22"/>
          <w:szCs w:val="22"/>
          <w:lang w:val="es-ES"/>
        </w:rPr>
        <w:t>toddlers</w:t>
      </w:r>
      <w:proofErr w:type="spellEnd"/>
      <w:r w:rsidRPr="004C45A6">
        <w:rPr>
          <w:sz w:val="22"/>
          <w:szCs w:val="22"/>
          <w:lang w:val="es-ES"/>
        </w:rPr>
        <w:t xml:space="preserve"> in Indonesia do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understand</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importance</w:t>
      </w:r>
      <w:proofErr w:type="spellEnd"/>
      <w:r w:rsidRPr="004C45A6">
        <w:rPr>
          <w:sz w:val="22"/>
          <w:szCs w:val="22"/>
          <w:lang w:val="es-ES"/>
        </w:rPr>
        <w:t xml:space="preserve"> of </w:t>
      </w: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Riskesdas</w:t>
      </w:r>
      <w:proofErr w:type="spellEnd"/>
      <w:r w:rsidRPr="004C45A6">
        <w:rPr>
          <w:sz w:val="22"/>
          <w:szCs w:val="22"/>
          <w:lang w:val="es-ES"/>
        </w:rPr>
        <w:t xml:space="preserve">, 2018). </w:t>
      </w:r>
      <w:proofErr w:type="spellStart"/>
      <w:r w:rsidRPr="004C45A6">
        <w:rPr>
          <w:sz w:val="22"/>
          <w:szCs w:val="22"/>
          <w:lang w:val="es-ES"/>
        </w:rPr>
        <w:t>Variations</w:t>
      </w:r>
      <w:proofErr w:type="spellEnd"/>
      <w:r w:rsidRPr="004C45A6">
        <w:rPr>
          <w:sz w:val="22"/>
          <w:szCs w:val="22"/>
          <w:lang w:val="es-ES"/>
        </w:rPr>
        <w:t xml:space="preserve"> in </w:t>
      </w:r>
      <w:proofErr w:type="spellStart"/>
      <w:r w:rsidRPr="004C45A6">
        <w:rPr>
          <w:sz w:val="22"/>
          <w:szCs w:val="22"/>
          <w:lang w:val="es-ES"/>
        </w:rPr>
        <w:t>ownership</w:t>
      </w:r>
      <w:proofErr w:type="spellEnd"/>
      <w:r w:rsidRPr="004C45A6">
        <w:rPr>
          <w:sz w:val="22"/>
          <w:szCs w:val="22"/>
          <w:lang w:val="es-ES"/>
        </w:rPr>
        <w:t xml:space="preserve"> of MCH </w:t>
      </w:r>
      <w:proofErr w:type="spellStart"/>
      <w:r w:rsidRPr="004C45A6">
        <w:rPr>
          <w:sz w:val="22"/>
          <w:szCs w:val="22"/>
          <w:lang w:val="es-ES"/>
        </w:rPr>
        <w:t>books</w:t>
      </w:r>
      <w:proofErr w:type="spellEnd"/>
      <w:r w:rsidRPr="004C45A6">
        <w:rPr>
          <w:sz w:val="22"/>
          <w:szCs w:val="22"/>
          <w:lang w:val="es-ES"/>
        </w:rPr>
        <w:t xml:space="preserve"> and </w:t>
      </w:r>
      <w:proofErr w:type="spellStart"/>
      <w:r w:rsidRPr="004C45A6">
        <w:rPr>
          <w:sz w:val="22"/>
          <w:szCs w:val="22"/>
          <w:lang w:val="es-ES"/>
        </w:rPr>
        <w:t>being</w:t>
      </w:r>
      <w:proofErr w:type="spellEnd"/>
      <w:r w:rsidRPr="004C45A6">
        <w:rPr>
          <w:sz w:val="22"/>
          <w:szCs w:val="22"/>
          <w:lang w:val="es-ES"/>
        </w:rPr>
        <w:t xml:space="preserve"> </w:t>
      </w:r>
      <w:proofErr w:type="spellStart"/>
      <w:r w:rsidRPr="004C45A6">
        <w:rPr>
          <w:sz w:val="22"/>
          <w:szCs w:val="22"/>
          <w:lang w:val="es-ES"/>
        </w:rPr>
        <w:t>able</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show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books</w:t>
      </w:r>
      <w:proofErr w:type="spellEnd"/>
      <w:r w:rsidRPr="004C45A6">
        <w:rPr>
          <w:sz w:val="22"/>
          <w:szCs w:val="22"/>
          <w:lang w:val="es-ES"/>
        </w:rPr>
        <w:t xml:space="preserve">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province</w:t>
      </w:r>
      <w:proofErr w:type="spellEnd"/>
      <w:r w:rsidRPr="004C45A6">
        <w:rPr>
          <w:sz w:val="22"/>
          <w:szCs w:val="22"/>
          <w:lang w:val="es-ES"/>
        </w:rPr>
        <w:t xml:space="preserve"> </w:t>
      </w:r>
      <w:proofErr w:type="spellStart"/>
      <w:r w:rsidRPr="004C45A6">
        <w:rPr>
          <w:sz w:val="22"/>
          <w:szCs w:val="22"/>
          <w:lang w:val="es-ES"/>
        </w:rPr>
        <w:t>include</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lowest</w:t>
      </w:r>
      <w:proofErr w:type="spellEnd"/>
      <w:r w:rsidRPr="004C45A6">
        <w:rPr>
          <w:sz w:val="22"/>
          <w:szCs w:val="22"/>
          <w:lang w:val="es-ES"/>
        </w:rPr>
        <w:t xml:space="preserve"> </w:t>
      </w:r>
      <w:proofErr w:type="spellStart"/>
      <w:r w:rsidRPr="004C45A6">
        <w:rPr>
          <w:sz w:val="22"/>
          <w:szCs w:val="22"/>
          <w:lang w:val="es-ES"/>
        </w:rPr>
        <w:t>coverage</w:t>
      </w:r>
      <w:proofErr w:type="spellEnd"/>
      <w:r w:rsidRPr="004C45A6">
        <w:rPr>
          <w:sz w:val="22"/>
          <w:szCs w:val="22"/>
          <w:lang w:val="es-ES"/>
        </w:rPr>
        <w:t xml:space="preserve"> in West </w:t>
      </w:r>
      <w:proofErr w:type="spellStart"/>
      <w:r w:rsidRPr="004C45A6">
        <w:rPr>
          <w:sz w:val="22"/>
          <w:szCs w:val="22"/>
          <w:lang w:val="es-ES"/>
        </w:rPr>
        <w:t>Papua</w:t>
      </w:r>
      <w:proofErr w:type="spellEnd"/>
      <w:r w:rsidRPr="004C45A6">
        <w:rPr>
          <w:sz w:val="22"/>
          <w:szCs w:val="22"/>
          <w:lang w:val="es-ES"/>
        </w:rPr>
        <w:t xml:space="preserve"> (14.8%) and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highest</w:t>
      </w:r>
      <w:proofErr w:type="spellEnd"/>
      <w:r w:rsidRPr="004C45A6">
        <w:rPr>
          <w:sz w:val="22"/>
          <w:szCs w:val="22"/>
          <w:lang w:val="es-ES"/>
        </w:rPr>
        <w:t xml:space="preserve"> in DI Yogyakarta (63.5%). Data </w:t>
      </w:r>
      <w:proofErr w:type="spellStart"/>
      <w:r w:rsidRPr="004C45A6">
        <w:rPr>
          <w:sz w:val="22"/>
          <w:szCs w:val="22"/>
          <w:lang w:val="es-ES"/>
        </w:rPr>
        <w:t>obtained</w:t>
      </w:r>
      <w:proofErr w:type="spellEnd"/>
      <w:r w:rsidRPr="004C45A6">
        <w:rPr>
          <w:sz w:val="22"/>
          <w:szCs w:val="22"/>
          <w:lang w:val="es-ES"/>
        </w:rPr>
        <w:t xml:space="preserve"> </w:t>
      </w:r>
      <w:proofErr w:type="spellStart"/>
      <w:r w:rsidRPr="004C45A6">
        <w:rPr>
          <w:sz w:val="22"/>
          <w:szCs w:val="22"/>
          <w:lang w:val="es-ES"/>
        </w:rPr>
        <w:t>from</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2018 East Kalimantan </w:t>
      </w:r>
      <w:proofErr w:type="spellStart"/>
      <w:r w:rsidRPr="004C45A6">
        <w:rPr>
          <w:sz w:val="22"/>
          <w:szCs w:val="22"/>
          <w:lang w:val="es-ES"/>
        </w:rPr>
        <w:t>Province</w:t>
      </w:r>
      <w:proofErr w:type="spellEnd"/>
      <w:r w:rsidRPr="004C45A6">
        <w:rPr>
          <w:sz w:val="22"/>
          <w:szCs w:val="22"/>
          <w:lang w:val="es-ES"/>
        </w:rPr>
        <w:t xml:space="preserve"> </w:t>
      </w:r>
      <w:proofErr w:type="spellStart"/>
      <w:r w:rsidRPr="004C45A6">
        <w:rPr>
          <w:sz w:val="22"/>
          <w:szCs w:val="22"/>
          <w:lang w:val="es-ES"/>
        </w:rPr>
        <w:t>Riskesdas</w:t>
      </w:r>
      <w:proofErr w:type="spellEnd"/>
      <w:r w:rsidRPr="004C45A6">
        <w:rPr>
          <w:sz w:val="22"/>
          <w:szCs w:val="22"/>
          <w:lang w:val="es-ES"/>
        </w:rPr>
        <w:t xml:space="preserve"> </w:t>
      </w:r>
      <w:proofErr w:type="spellStart"/>
      <w:r w:rsidRPr="004C45A6">
        <w:rPr>
          <w:sz w:val="22"/>
          <w:szCs w:val="22"/>
          <w:lang w:val="es-ES"/>
        </w:rPr>
        <w:t>report</w:t>
      </w:r>
      <w:proofErr w:type="spellEnd"/>
      <w:r w:rsidRPr="004C45A6">
        <w:rPr>
          <w:sz w:val="22"/>
          <w:szCs w:val="22"/>
          <w:lang w:val="es-ES"/>
        </w:rPr>
        <w:t xml:space="preserve"> </w:t>
      </w:r>
      <w:proofErr w:type="spellStart"/>
      <w:r w:rsidRPr="004C45A6">
        <w:rPr>
          <w:sz w:val="22"/>
          <w:szCs w:val="22"/>
          <w:lang w:val="es-ES"/>
        </w:rPr>
        <w:t>states</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proportion</w:t>
      </w:r>
      <w:proofErr w:type="spellEnd"/>
      <w:r w:rsidRPr="004C45A6">
        <w:rPr>
          <w:sz w:val="22"/>
          <w:szCs w:val="22"/>
          <w:lang w:val="es-ES"/>
        </w:rPr>
        <w:t xml:space="preserve"> of </w:t>
      </w:r>
      <w:proofErr w:type="spellStart"/>
      <w:r w:rsidRPr="004C45A6">
        <w:rPr>
          <w:sz w:val="22"/>
          <w:szCs w:val="22"/>
          <w:lang w:val="es-ES"/>
        </w:rPr>
        <w:t>ownership</w:t>
      </w:r>
      <w:proofErr w:type="spellEnd"/>
      <w:r w:rsidRPr="004C45A6">
        <w:rPr>
          <w:sz w:val="22"/>
          <w:szCs w:val="22"/>
          <w:lang w:val="es-ES"/>
        </w:rPr>
        <w:t xml:space="preserve"> of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books</w:t>
      </w:r>
      <w:proofErr w:type="spellEnd"/>
      <w:r w:rsidRPr="004C45A6">
        <w:rPr>
          <w:sz w:val="22"/>
          <w:szCs w:val="22"/>
          <w:lang w:val="es-ES"/>
        </w:rPr>
        <w:t xml:space="preserve">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toddlers</w:t>
      </w:r>
      <w:proofErr w:type="spellEnd"/>
      <w:r w:rsidRPr="004C45A6">
        <w:rPr>
          <w:sz w:val="22"/>
          <w:szCs w:val="22"/>
          <w:lang w:val="es-ES"/>
        </w:rPr>
        <w:t xml:space="preserve"> in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districts</w:t>
      </w:r>
      <w:proofErr w:type="spellEnd"/>
      <w:r w:rsidRPr="004C45A6">
        <w:rPr>
          <w:sz w:val="22"/>
          <w:szCs w:val="22"/>
          <w:lang w:val="es-ES"/>
        </w:rPr>
        <w:t xml:space="preserve"> and </w:t>
      </w:r>
      <w:proofErr w:type="spellStart"/>
      <w:r w:rsidRPr="004C45A6">
        <w:rPr>
          <w:sz w:val="22"/>
          <w:szCs w:val="22"/>
          <w:lang w:val="es-ES"/>
        </w:rPr>
        <w:t>cities</w:t>
      </w:r>
      <w:proofErr w:type="spellEnd"/>
      <w:r w:rsidRPr="004C45A6">
        <w:rPr>
          <w:sz w:val="22"/>
          <w:szCs w:val="22"/>
          <w:lang w:val="es-ES"/>
        </w:rPr>
        <w:t xml:space="preserve"> of East Kalimantan </w:t>
      </w:r>
      <w:proofErr w:type="spellStart"/>
      <w:r w:rsidRPr="004C45A6">
        <w:rPr>
          <w:sz w:val="22"/>
          <w:szCs w:val="22"/>
          <w:lang w:val="es-ES"/>
        </w:rPr>
        <w:t>province</w:t>
      </w:r>
      <w:proofErr w:type="spellEnd"/>
      <w:r w:rsidRPr="004C45A6">
        <w:rPr>
          <w:sz w:val="22"/>
          <w:szCs w:val="22"/>
          <w:lang w:val="es-ES"/>
        </w:rPr>
        <w:t xml:space="preserve">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highest</w:t>
      </w:r>
      <w:proofErr w:type="spellEnd"/>
      <w:r w:rsidRPr="004C45A6">
        <w:rPr>
          <w:sz w:val="22"/>
          <w:szCs w:val="22"/>
          <w:lang w:val="es-ES"/>
        </w:rPr>
        <w:t xml:space="preserve"> </w:t>
      </w:r>
      <w:proofErr w:type="spellStart"/>
      <w:r w:rsidRPr="004C45A6">
        <w:rPr>
          <w:sz w:val="22"/>
          <w:szCs w:val="22"/>
          <w:lang w:val="es-ES"/>
        </w:rPr>
        <w:t>proportion</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in East </w:t>
      </w:r>
      <w:proofErr w:type="spellStart"/>
      <w:r w:rsidRPr="004C45A6">
        <w:rPr>
          <w:sz w:val="22"/>
          <w:szCs w:val="22"/>
          <w:lang w:val="es-ES"/>
        </w:rPr>
        <w:t>Kutai</w:t>
      </w:r>
      <w:proofErr w:type="spellEnd"/>
      <w:r w:rsidRPr="004C45A6">
        <w:rPr>
          <w:sz w:val="22"/>
          <w:szCs w:val="22"/>
          <w:lang w:val="es-ES"/>
        </w:rPr>
        <w:t xml:space="preserve"> </w:t>
      </w:r>
      <w:proofErr w:type="spellStart"/>
      <w:r w:rsidRPr="004C45A6">
        <w:rPr>
          <w:sz w:val="22"/>
          <w:szCs w:val="22"/>
          <w:lang w:val="es-ES"/>
        </w:rPr>
        <w:t>with</w:t>
      </w:r>
      <w:proofErr w:type="spellEnd"/>
      <w:r w:rsidRPr="004C45A6">
        <w:rPr>
          <w:sz w:val="22"/>
          <w:szCs w:val="22"/>
          <w:lang w:val="es-ES"/>
        </w:rPr>
        <w:t xml:space="preserve"> a </w:t>
      </w:r>
      <w:proofErr w:type="spellStart"/>
      <w:r w:rsidRPr="004C45A6">
        <w:rPr>
          <w:sz w:val="22"/>
          <w:szCs w:val="22"/>
          <w:lang w:val="es-ES"/>
        </w:rPr>
        <w:t>proportion</w:t>
      </w:r>
      <w:proofErr w:type="spellEnd"/>
      <w:r w:rsidRPr="004C45A6">
        <w:rPr>
          <w:sz w:val="22"/>
          <w:szCs w:val="22"/>
          <w:lang w:val="es-ES"/>
        </w:rPr>
        <w:t xml:space="preserve"> of 73.65% and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lowest</w:t>
      </w:r>
      <w:proofErr w:type="spellEnd"/>
      <w:r w:rsidRPr="004C45A6">
        <w:rPr>
          <w:sz w:val="22"/>
          <w:szCs w:val="22"/>
          <w:lang w:val="es-ES"/>
        </w:rPr>
        <w:t xml:space="preserve"> </w:t>
      </w:r>
      <w:proofErr w:type="spellStart"/>
      <w:r w:rsidRPr="004C45A6">
        <w:rPr>
          <w:sz w:val="22"/>
          <w:szCs w:val="22"/>
          <w:lang w:val="es-ES"/>
        </w:rPr>
        <w:t>proportion</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in </w:t>
      </w:r>
      <w:proofErr w:type="spellStart"/>
      <w:r w:rsidRPr="004C45A6">
        <w:rPr>
          <w:sz w:val="22"/>
          <w:szCs w:val="22"/>
          <w:lang w:val="es-ES"/>
        </w:rPr>
        <w:t>Mahakam</w:t>
      </w:r>
      <w:proofErr w:type="spellEnd"/>
      <w:r w:rsidRPr="004C45A6">
        <w:rPr>
          <w:sz w:val="22"/>
          <w:szCs w:val="22"/>
          <w:lang w:val="es-ES"/>
        </w:rPr>
        <w:t xml:space="preserve">. </w:t>
      </w:r>
      <w:proofErr w:type="spellStart"/>
      <w:r w:rsidRPr="004C45A6">
        <w:rPr>
          <w:sz w:val="22"/>
          <w:szCs w:val="22"/>
          <w:lang w:val="es-ES"/>
        </w:rPr>
        <w:t>Hulu</w:t>
      </w:r>
      <w:proofErr w:type="spellEnd"/>
      <w:r w:rsidRPr="004C45A6">
        <w:rPr>
          <w:sz w:val="22"/>
          <w:szCs w:val="22"/>
          <w:lang w:val="es-ES"/>
        </w:rPr>
        <w:t xml:space="preserve"> </w:t>
      </w:r>
      <w:proofErr w:type="spellStart"/>
      <w:r w:rsidRPr="004C45A6">
        <w:rPr>
          <w:sz w:val="22"/>
          <w:szCs w:val="22"/>
          <w:lang w:val="es-ES"/>
        </w:rPr>
        <w:t>with</w:t>
      </w:r>
      <w:proofErr w:type="spellEnd"/>
      <w:r w:rsidRPr="004C45A6">
        <w:rPr>
          <w:sz w:val="22"/>
          <w:szCs w:val="22"/>
          <w:lang w:val="es-ES"/>
        </w:rPr>
        <w:t xml:space="preserve"> a </w:t>
      </w:r>
      <w:proofErr w:type="spellStart"/>
      <w:r w:rsidRPr="004C45A6">
        <w:rPr>
          <w:sz w:val="22"/>
          <w:szCs w:val="22"/>
          <w:lang w:val="es-ES"/>
        </w:rPr>
        <w:t>proportion</w:t>
      </w:r>
      <w:proofErr w:type="spellEnd"/>
      <w:r w:rsidRPr="004C45A6">
        <w:rPr>
          <w:sz w:val="22"/>
          <w:szCs w:val="22"/>
          <w:lang w:val="es-ES"/>
        </w:rPr>
        <w:t xml:space="preserve"> of 32.51%. </w:t>
      </w:r>
      <w:proofErr w:type="spellStart"/>
      <w:r w:rsidRPr="004C45A6">
        <w:rPr>
          <w:sz w:val="22"/>
          <w:szCs w:val="22"/>
          <w:lang w:val="es-ES"/>
        </w:rPr>
        <w:t>From</w:t>
      </w:r>
      <w:proofErr w:type="spellEnd"/>
      <w:r w:rsidRPr="004C45A6">
        <w:rPr>
          <w:sz w:val="22"/>
          <w:szCs w:val="22"/>
          <w:lang w:val="es-ES"/>
        </w:rPr>
        <w:t xml:space="preserve"> </w:t>
      </w:r>
      <w:proofErr w:type="spellStart"/>
      <w:r w:rsidRPr="004C45A6">
        <w:rPr>
          <w:sz w:val="22"/>
          <w:szCs w:val="22"/>
          <w:lang w:val="es-ES"/>
        </w:rPr>
        <w:t>this</w:t>
      </w:r>
      <w:proofErr w:type="spellEnd"/>
      <w:r w:rsidRPr="004C45A6">
        <w:rPr>
          <w:sz w:val="22"/>
          <w:szCs w:val="22"/>
          <w:lang w:val="es-ES"/>
        </w:rPr>
        <w:t xml:space="preserve"> data, </w:t>
      </w:r>
      <w:proofErr w:type="spellStart"/>
      <w:r w:rsidRPr="004C45A6">
        <w:rPr>
          <w:sz w:val="22"/>
          <w:szCs w:val="22"/>
          <w:lang w:val="es-ES"/>
        </w:rPr>
        <w:t>it</w:t>
      </w:r>
      <w:proofErr w:type="spellEnd"/>
      <w:r w:rsidRPr="004C45A6">
        <w:rPr>
          <w:sz w:val="22"/>
          <w:szCs w:val="22"/>
          <w:lang w:val="es-ES"/>
        </w:rPr>
        <w:t xml:space="preserve"> can be </w:t>
      </w:r>
      <w:proofErr w:type="spellStart"/>
      <w:r w:rsidRPr="004C45A6">
        <w:rPr>
          <w:sz w:val="22"/>
          <w:szCs w:val="22"/>
          <w:lang w:val="es-ES"/>
        </w:rPr>
        <w:t>concluded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there</w:t>
      </w:r>
      <w:proofErr w:type="spellEnd"/>
      <w:r w:rsidRPr="004C45A6">
        <w:rPr>
          <w:sz w:val="22"/>
          <w:szCs w:val="22"/>
          <w:lang w:val="es-ES"/>
        </w:rPr>
        <w:t xml:space="preserve"> are </w:t>
      </w:r>
      <w:proofErr w:type="spellStart"/>
      <w:r w:rsidRPr="004C45A6">
        <w:rPr>
          <w:sz w:val="22"/>
          <w:szCs w:val="22"/>
          <w:lang w:val="es-ES"/>
        </w:rPr>
        <w:t>still</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in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districts</w:t>
      </w:r>
      <w:proofErr w:type="spellEnd"/>
      <w:r w:rsidRPr="004C45A6">
        <w:rPr>
          <w:sz w:val="22"/>
          <w:szCs w:val="22"/>
          <w:lang w:val="es-ES"/>
        </w:rPr>
        <w:t xml:space="preserve"> and </w:t>
      </w:r>
      <w:proofErr w:type="spellStart"/>
      <w:r w:rsidRPr="004C45A6">
        <w:rPr>
          <w:sz w:val="22"/>
          <w:szCs w:val="22"/>
          <w:lang w:val="es-ES"/>
        </w:rPr>
        <w:t>cities</w:t>
      </w:r>
      <w:proofErr w:type="spellEnd"/>
      <w:r w:rsidRPr="004C45A6">
        <w:rPr>
          <w:sz w:val="22"/>
          <w:szCs w:val="22"/>
          <w:lang w:val="es-ES"/>
        </w:rPr>
        <w:t xml:space="preserve"> of East Kalimantan </w:t>
      </w:r>
      <w:proofErr w:type="spellStart"/>
      <w:r w:rsidRPr="004C45A6">
        <w:rPr>
          <w:sz w:val="22"/>
          <w:szCs w:val="22"/>
          <w:lang w:val="es-ES"/>
        </w:rPr>
        <w:t>province</w:t>
      </w:r>
      <w:proofErr w:type="spellEnd"/>
      <w:r w:rsidRPr="004C45A6">
        <w:rPr>
          <w:sz w:val="22"/>
          <w:szCs w:val="22"/>
          <w:lang w:val="es-ES"/>
        </w:rPr>
        <w:t xml:space="preserve"> </w:t>
      </w:r>
      <w:proofErr w:type="spellStart"/>
      <w:r w:rsidRPr="004C45A6">
        <w:rPr>
          <w:sz w:val="22"/>
          <w:szCs w:val="22"/>
          <w:lang w:val="es-ES"/>
        </w:rPr>
        <w:t>who</w:t>
      </w:r>
      <w:proofErr w:type="spellEnd"/>
      <w:r w:rsidRPr="004C45A6">
        <w:rPr>
          <w:sz w:val="22"/>
          <w:szCs w:val="22"/>
          <w:lang w:val="es-ES"/>
        </w:rPr>
        <w:t xml:space="preserve"> </w:t>
      </w:r>
      <w:proofErr w:type="spellStart"/>
      <w:r w:rsidRPr="004C45A6">
        <w:rPr>
          <w:sz w:val="22"/>
          <w:szCs w:val="22"/>
          <w:lang w:val="es-ES"/>
        </w:rPr>
        <w:t>still</w:t>
      </w:r>
      <w:proofErr w:type="spellEnd"/>
      <w:r w:rsidRPr="004C45A6">
        <w:rPr>
          <w:sz w:val="22"/>
          <w:szCs w:val="22"/>
          <w:lang w:val="es-ES"/>
        </w:rPr>
        <w:t xml:space="preserve"> do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own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Kukar</w:t>
      </w:r>
      <w:proofErr w:type="spellEnd"/>
      <w:r w:rsidRPr="004C45A6">
        <w:rPr>
          <w:sz w:val="22"/>
          <w:szCs w:val="22"/>
          <w:lang w:val="es-ES"/>
        </w:rPr>
        <w:t xml:space="preserve"> </w:t>
      </w:r>
      <w:proofErr w:type="spellStart"/>
      <w:r w:rsidRPr="004C45A6">
        <w:rPr>
          <w:sz w:val="22"/>
          <w:szCs w:val="22"/>
          <w:lang w:val="es-ES"/>
        </w:rPr>
        <w:t>Regency</w:t>
      </w:r>
      <w:proofErr w:type="spellEnd"/>
      <w:r w:rsidRPr="004C45A6">
        <w:rPr>
          <w:sz w:val="22"/>
          <w:szCs w:val="22"/>
          <w:lang w:val="es-ES"/>
        </w:rPr>
        <w:t xml:space="preserve"> Basic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Research</w:t>
      </w:r>
      <w:proofErr w:type="spellEnd"/>
      <w:r w:rsidRPr="004C45A6">
        <w:rPr>
          <w:sz w:val="22"/>
          <w:szCs w:val="22"/>
          <w:lang w:val="es-ES"/>
        </w:rPr>
        <w:t xml:space="preserve"> Data in 2021 </w:t>
      </w:r>
      <w:proofErr w:type="spellStart"/>
      <w:r w:rsidRPr="004C45A6">
        <w:rPr>
          <w:sz w:val="22"/>
          <w:szCs w:val="22"/>
          <w:lang w:val="es-ES"/>
        </w:rPr>
        <w:t>found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coverage</w:t>
      </w:r>
      <w:proofErr w:type="spellEnd"/>
      <w:r w:rsidRPr="004C45A6">
        <w:rPr>
          <w:sz w:val="22"/>
          <w:szCs w:val="22"/>
          <w:lang w:val="es-ES"/>
        </w:rPr>
        <w:t xml:space="preserve"> of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use (KIA)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in </w:t>
      </w:r>
      <w:proofErr w:type="spellStart"/>
      <w:r w:rsidRPr="004C45A6">
        <w:rPr>
          <w:sz w:val="22"/>
          <w:szCs w:val="22"/>
          <w:lang w:val="es-ES"/>
        </w:rPr>
        <w:t>Kukar</w:t>
      </w:r>
      <w:proofErr w:type="spellEnd"/>
      <w:r w:rsidRPr="004C45A6">
        <w:rPr>
          <w:sz w:val="22"/>
          <w:szCs w:val="22"/>
          <w:lang w:val="es-ES"/>
        </w:rPr>
        <w:t xml:space="preserve"> </w:t>
      </w:r>
      <w:proofErr w:type="spellStart"/>
      <w:r w:rsidRPr="004C45A6">
        <w:rPr>
          <w:sz w:val="22"/>
          <w:szCs w:val="22"/>
          <w:lang w:val="es-ES"/>
        </w:rPr>
        <w:t>Regency</w:t>
      </w:r>
      <w:proofErr w:type="spellEnd"/>
      <w:r w:rsidRPr="004C45A6">
        <w:rPr>
          <w:sz w:val="22"/>
          <w:szCs w:val="22"/>
          <w:lang w:val="es-ES"/>
        </w:rPr>
        <w:t xml:space="preserve"> </w:t>
      </w:r>
      <w:proofErr w:type="spellStart"/>
      <w:r w:rsidRPr="004C45A6">
        <w:rPr>
          <w:sz w:val="22"/>
          <w:szCs w:val="22"/>
          <w:lang w:val="es-ES"/>
        </w:rPr>
        <w:t>was</w:t>
      </w:r>
      <w:proofErr w:type="spellEnd"/>
      <w:r w:rsidRPr="004C45A6">
        <w:rPr>
          <w:sz w:val="22"/>
          <w:szCs w:val="22"/>
          <w:lang w:val="es-ES"/>
        </w:rPr>
        <w:t xml:space="preserve"> 33.6%. </w:t>
      </w:r>
      <w:proofErr w:type="spellStart"/>
      <w:r w:rsidRPr="004C45A6">
        <w:rPr>
          <w:sz w:val="22"/>
          <w:szCs w:val="22"/>
          <w:lang w:val="es-ES"/>
        </w:rPr>
        <w:t>This</w:t>
      </w:r>
      <w:proofErr w:type="spellEnd"/>
      <w:r w:rsidRPr="004C45A6">
        <w:rPr>
          <w:sz w:val="22"/>
          <w:szCs w:val="22"/>
          <w:lang w:val="es-ES"/>
        </w:rPr>
        <w:t xml:space="preserve"> </w:t>
      </w:r>
      <w:proofErr w:type="spellStart"/>
      <w:r w:rsidRPr="004C45A6">
        <w:rPr>
          <w:sz w:val="22"/>
          <w:szCs w:val="22"/>
          <w:lang w:val="es-ES"/>
        </w:rPr>
        <w:t>coverage</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relatively</w:t>
      </w:r>
      <w:proofErr w:type="spellEnd"/>
      <w:r w:rsidRPr="004C45A6">
        <w:rPr>
          <w:sz w:val="22"/>
          <w:szCs w:val="22"/>
          <w:lang w:val="es-ES"/>
        </w:rPr>
        <w:t xml:space="preserve"> </w:t>
      </w:r>
      <w:proofErr w:type="spellStart"/>
      <w:r w:rsidRPr="004C45A6">
        <w:rPr>
          <w:sz w:val="22"/>
          <w:szCs w:val="22"/>
          <w:lang w:val="es-ES"/>
        </w:rPr>
        <w:t>low</w:t>
      </w:r>
      <w:proofErr w:type="spellEnd"/>
      <w:r w:rsidRPr="004C45A6">
        <w:rPr>
          <w:sz w:val="22"/>
          <w:szCs w:val="22"/>
          <w:lang w:val="es-ES"/>
        </w:rPr>
        <w:t xml:space="preserve"> </w:t>
      </w:r>
      <w:proofErr w:type="spellStart"/>
      <w:r w:rsidRPr="004C45A6">
        <w:rPr>
          <w:sz w:val="22"/>
          <w:szCs w:val="22"/>
          <w:lang w:val="es-ES"/>
        </w:rPr>
        <w:t>compared</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achievements</w:t>
      </w:r>
      <w:proofErr w:type="spellEnd"/>
      <w:r w:rsidRPr="004C45A6">
        <w:rPr>
          <w:sz w:val="22"/>
          <w:szCs w:val="22"/>
          <w:lang w:val="es-ES"/>
        </w:rPr>
        <w:t xml:space="preserve"> of </w:t>
      </w:r>
      <w:proofErr w:type="spellStart"/>
      <w:r w:rsidRPr="004C45A6">
        <w:rPr>
          <w:sz w:val="22"/>
          <w:szCs w:val="22"/>
          <w:lang w:val="es-ES"/>
        </w:rPr>
        <w:t>other</w:t>
      </w:r>
      <w:proofErr w:type="spellEnd"/>
      <w:r w:rsidRPr="004C45A6">
        <w:rPr>
          <w:sz w:val="22"/>
          <w:szCs w:val="22"/>
          <w:lang w:val="es-ES"/>
        </w:rPr>
        <w:t xml:space="preserve"> </w:t>
      </w:r>
      <w:proofErr w:type="spellStart"/>
      <w:r w:rsidRPr="004C45A6">
        <w:rPr>
          <w:sz w:val="22"/>
          <w:szCs w:val="22"/>
          <w:lang w:val="es-ES"/>
        </w:rPr>
        <w:t>districts</w:t>
      </w:r>
      <w:proofErr w:type="spellEnd"/>
      <w:r w:rsidRPr="004C45A6">
        <w:rPr>
          <w:sz w:val="22"/>
          <w:szCs w:val="22"/>
          <w:lang w:val="es-ES"/>
        </w:rPr>
        <w:t xml:space="preserve"> in East Kalimantan </w:t>
      </w:r>
      <w:proofErr w:type="spellStart"/>
      <w:r w:rsidRPr="004C45A6">
        <w:rPr>
          <w:sz w:val="22"/>
          <w:szCs w:val="22"/>
          <w:lang w:val="es-ES"/>
        </w:rPr>
        <w:t>province</w:t>
      </w:r>
      <w:proofErr w:type="spellEnd"/>
      <w:r w:rsidRPr="004C45A6">
        <w:rPr>
          <w:sz w:val="22"/>
          <w:szCs w:val="22"/>
          <w:lang w:val="es-ES"/>
        </w:rPr>
        <w:t xml:space="preserve">, and data </w:t>
      </w:r>
      <w:proofErr w:type="spellStart"/>
      <w:r w:rsidRPr="004C45A6">
        <w:rPr>
          <w:sz w:val="22"/>
          <w:szCs w:val="22"/>
          <w:lang w:val="es-ES"/>
        </w:rPr>
        <w:t>on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coverage</w:t>
      </w:r>
      <w:proofErr w:type="spellEnd"/>
      <w:r w:rsidRPr="004C45A6">
        <w:rPr>
          <w:sz w:val="22"/>
          <w:szCs w:val="22"/>
          <w:lang w:val="es-ES"/>
        </w:rPr>
        <w:t xml:space="preserve"> of </w:t>
      </w:r>
      <w:proofErr w:type="spellStart"/>
      <w:r w:rsidRPr="004C45A6">
        <w:rPr>
          <w:sz w:val="22"/>
          <w:szCs w:val="22"/>
          <w:lang w:val="es-ES"/>
        </w:rPr>
        <w:t>children's</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utilization</w:t>
      </w:r>
      <w:proofErr w:type="spellEnd"/>
      <w:r w:rsidRPr="004C45A6">
        <w:rPr>
          <w:sz w:val="22"/>
          <w:szCs w:val="22"/>
          <w:lang w:val="es-ES"/>
        </w:rPr>
        <w:t xml:space="preserve"> (KIA) at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Muara</w:t>
      </w:r>
      <w:proofErr w:type="spellEnd"/>
      <w:r w:rsidRPr="004C45A6">
        <w:rPr>
          <w:sz w:val="22"/>
          <w:szCs w:val="22"/>
          <w:lang w:val="es-ES"/>
        </w:rPr>
        <w:t xml:space="preserve"> </w:t>
      </w:r>
      <w:proofErr w:type="spellStart"/>
      <w:r w:rsidRPr="004C45A6">
        <w:rPr>
          <w:sz w:val="22"/>
          <w:szCs w:val="22"/>
          <w:lang w:val="es-ES"/>
        </w:rPr>
        <w:t>Muntai</w:t>
      </w:r>
      <w:proofErr w:type="spellEnd"/>
      <w:r w:rsidRPr="004C45A6">
        <w:rPr>
          <w:sz w:val="22"/>
          <w:szCs w:val="22"/>
          <w:lang w:val="es-ES"/>
        </w:rPr>
        <w:t xml:space="preserve"> </w:t>
      </w:r>
      <w:proofErr w:type="spellStart"/>
      <w:r w:rsidRPr="004C45A6">
        <w:rPr>
          <w:sz w:val="22"/>
          <w:szCs w:val="22"/>
          <w:lang w:val="es-ES"/>
        </w:rPr>
        <w:lastRenderedPageBreak/>
        <w:t>Community</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Center has </w:t>
      </w:r>
      <w:proofErr w:type="spellStart"/>
      <w:r w:rsidRPr="004C45A6">
        <w:rPr>
          <w:sz w:val="22"/>
          <w:szCs w:val="22"/>
          <w:lang w:val="es-ES"/>
        </w:rPr>
        <w:t>still</w:t>
      </w:r>
      <w:proofErr w:type="spellEnd"/>
      <w:r w:rsidRPr="004C45A6">
        <w:rPr>
          <w:sz w:val="22"/>
          <w:szCs w:val="22"/>
          <w:lang w:val="es-ES"/>
        </w:rPr>
        <w:t xml:space="preserve">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reached</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national</w:t>
      </w:r>
      <w:proofErr w:type="spellEnd"/>
      <w:r w:rsidRPr="004C45A6">
        <w:rPr>
          <w:sz w:val="22"/>
          <w:szCs w:val="22"/>
          <w:lang w:val="es-ES"/>
        </w:rPr>
        <w:t xml:space="preserve"> target. Of </w:t>
      </w:r>
      <w:proofErr w:type="spellStart"/>
      <w:r w:rsidRPr="004C45A6">
        <w:rPr>
          <w:sz w:val="22"/>
          <w:szCs w:val="22"/>
          <w:lang w:val="es-ES"/>
        </w:rPr>
        <w:t>the</w:t>
      </w:r>
      <w:proofErr w:type="spellEnd"/>
      <w:r w:rsidRPr="004C45A6">
        <w:rPr>
          <w:sz w:val="22"/>
          <w:szCs w:val="22"/>
          <w:lang w:val="es-ES"/>
        </w:rPr>
        <w:t xml:space="preserve"> total </w:t>
      </w:r>
      <w:proofErr w:type="spellStart"/>
      <w:r w:rsidRPr="004C45A6">
        <w:rPr>
          <w:sz w:val="22"/>
          <w:szCs w:val="22"/>
          <w:lang w:val="es-ES"/>
        </w:rPr>
        <w:t>number</w:t>
      </w:r>
      <w:proofErr w:type="spellEnd"/>
      <w:r w:rsidRPr="004C45A6">
        <w:rPr>
          <w:sz w:val="22"/>
          <w:szCs w:val="22"/>
          <w:lang w:val="es-ES"/>
        </w:rPr>
        <w:t xml:space="preserve"> of 1607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only</w:t>
      </w:r>
      <w:proofErr w:type="spellEnd"/>
      <w:r w:rsidRPr="004C45A6">
        <w:rPr>
          <w:sz w:val="22"/>
          <w:szCs w:val="22"/>
          <w:lang w:val="es-ES"/>
        </w:rPr>
        <w:t xml:space="preserve"> 1100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or</w:t>
      </w:r>
      <w:proofErr w:type="spellEnd"/>
      <w:r w:rsidRPr="004C45A6">
        <w:rPr>
          <w:sz w:val="22"/>
          <w:szCs w:val="22"/>
          <w:lang w:val="es-ES"/>
        </w:rPr>
        <w:t xml:space="preserve"> 72.65% </w:t>
      </w:r>
      <w:proofErr w:type="spellStart"/>
      <w:r w:rsidRPr="004C45A6">
        <w:rPr>
          <w:sz w:val="22"/>
          <w:szCs w:val="22"/>
          <w:lang w:val="es-ES"/>
        </w:rPr>
        <w:t>were</w:t>
      </w:r>
      <w:proofErr w:type="spellEnd"/>
      <w:r w:rsidRPr="004C45A6">
        <w:rPr>
          <w:sz w:val="22"/>
          <w:szCs w:val="22"/>
          <w:lang w:val="es-ES"/>
        </w:rPr>
        <w:t xml:space="preserve"> </w:t>
      </w:r>
      <w:proofErr w:type="spellStart"/>
      <w:r w:rsidRPr="004C45A6">
        <w:rPr>
          <w:sz w:val="22"/>
          <w:szCs w:val="22"/>
          <w:lang w:val="es-ES"/>
        </w:rPr>
        <w:t>recorded</w:t>
      </w:r>
      <w:proofErr w:type="spellEnd"/>
      <w:r w:rsidRPr="004C45A6">
        <w:rPr>
          <w:sz w:val="22"/>
          <w:szCs w:val="22"/>
          <w:lang w:val="es-ES"/>
        </w:rPr>
        <w:t xml:space="preserve"> as </w:t>
      </w:r>
      <w:proofErr w:type="spellStart"/>
      <w:r w:rsidRPr="004C45A6">
        <w:rPr>
          <w:sz w:val="22"/>
          <w:szCs w:val="22"/>
          <w:lang w:val="es-ES"/>
        </w:rPr>
        <w:t>using</w:t>
      </w:r>
      <w:proofErr w:type="spellEnd"/>
      <w:r w:rsidRPr="004C45A6">
        <w:rPr>
          <w:sz w:val="22"/>
          <w:szCs w:val="22"/>
          <w:lang w:val="es-ES"/>
        </w:rPr>
        <w:t xml:space="preserve">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(KIA) in 2021 (</w:t>
      </w:r>
      <w:proofErr w:type="spellStart"/>
      <w:r w:rsidRPr="004C45A6">
        <w:rPr>
          <w:sz w:val="22"/>
          <w:szCs w:val="22"/>
          <w:lang w:val="es-ES"/>
        </w:rPr>
        <w:t>Muara</w:t>
      </w:r>
      <w:proofErr w:type="spellEnd"/>
      <w:r w:rsidRPr="004C45A6">
        <w:rPr>
          <w:sz w:val="22"/>
          <w:szCs w:val="22"/>
          <w:lang w:val="es-ES"/>
        </w:rPr>
        <w:t xml:space="preserve"> </w:t>
      </w:r>
      <w:proofErr w:type="spellStart"/>
      <w:r w:rsidRPr="004C45A6">
        <w:rPr>
          <w:sz w:val="22"/>
          <w:szCs w:val="22"/>
          <w:lang w:val="es-ES"/>
        </w:rPr>
        <w:t>Muntai</w:t>
      </w:r>
      <w:proofErr w:type="spellEnd"/>
      <w:r w:rsidRPr="004C45A6">
        <w:rPr>
          <w:sz w:val="22"/>
          <w:szCs w:val="22"/>
          <w:lang w:val="es-ES"/>
        </w:rPr>
        <w:t xml:space="preserve"> </w:t>
      </w:r>
      <w:proofErr w:type="spellStart"/>
      <w:r w:rsidRPr="004C45A6">
        <w:rPr>
          <w:sz w:val="22"/>
          <w:szCs w:val="22"/>
          <w:lang w:val="es-ES"/>
        </w:rPr>
        <w:t>Community</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Center, 2021).</w:t>
      </w:r>
    </w:p>
    <w:p w14:paraId="17387334" w14:textId="77777777" w:rsidR="004C45A6" w:rsidRPr="004C45A6" w:rsidRDefault="004C45A6" w:rsidP="004C45A6">
      <w:pPr>
        <w:pStyle w:val="BodyText"/>
        <w:spacing w:before="47" w:line="300" w:lineRule="auto"/>
        <w:ind w:left="256" w:right="39"/>
        <w:jc w:val="both"/>
        <w:rPr>
          <w:sz w:val="22"/>
          <w:szCs w:val="22"/>
          <w:lang w:val="es-ES"/>
        </w:rPr>
      </w:pPr>
    </w:p>
    <w:p w14:paraId="0AA16239" w14:textId="77777777" w:rsidR="004C45A6" w:rsidRDefault="004C45A6" w:rsidP="004C45A6">
      <w:pPr>
        <w:pStyle w:val="BodyText"/>
        <w:spacing w:before="47" w:line="300" w:lineRule="auto"/>
        <w:ind w:left="256" w:right="39"/>
        <w:jc w:val="both"/>
        <w:rPr>
          <w:sz w:val="22"/>
          <w:szCs w:val="22"/>
          <w:lang w:val="es-ES"/>
        </w:rPr>
      </w:pP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results</w:t>
      </w:r>
      <w:proofErr w:type="spellEnd"/>
      <w:r w:rsidRPr="004C45A6">
        <w:rPr>
          <w:sz w:val="22"/>
          <w:szCs w:val="22"/>
          <w:lang w:val="es-ES"/>
        </w:rPr>
        <w:t xml:space="preserve"> of </w:t>
      </w:r>
      <w:proofErr w:type="spellStart"/>
      <w:r w:rsidRPr="004C45A6">
        <w:rPr>
          <w:sz w:val="22"/>
          <w:szCs w:val="22"/>
          <w:lang w:val="es-ES"/>
        </w:rPr>
        <w:t>research</w:t>
      </w:r>
      <w:proofErr w:type="spellEnd"/>
      <w:r w:rsidRPr="004C45A6">
        <w:rPr>
          <w:sz w:val="22"/>
          <w:szCs w:val="22"/>
          <w:lang w:val="es-ES"/>
        </w:rPr>
        <w:t xml:space="preserve"> </w:t>
      </w:r>
      <w:proofErr w:type="spellStart"/>
      <w:r w:rsidRPr="004C45A6">
        <w:rPr>
          <w:sz w:val="22"/>
          <w:szCs w:val="22"/>
          <w:lang w:val="es-ES"/>
        </w:rPr>
        <w:t>conducted</w:t>
      </w:r>
      <w:proofErr w:type="spellEnd"/>
      <w:r w:rsidRPr="004C45A6">
        <w:rPr>
          <w:sz w:val="22"/>
          <w:szCs w:val="22"/>
          <w:lang w:val="es-ES"/>
        </w:rPr>
        <w:t xml:space="preserve">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Astari</w:t>
      </w:r>
      <w:proofErr w:type="spellEnd"/>
      <w:r w:rsidRPr="004C45A6">
        <w:rPr>
          <w:sz w:val="22"/>
          <w:szCs w:val="22"/>
          <w:lang w:val="es-ES"/>
        </w:rPr>
        <w:t xml:space="preserve"> in 2020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title</w:t>
      </w:r>
      <w:proofErr w:type="spellEnd"/>
      <w:r w:rsidRPr="004C45A6">
        <w:rPr>
          <w:sz w:val="22"/>
          <w:szCs w:val="22"/>
          <w:lang w:val="es-ES"/>
        </w:rPr>
        <w:t xml:space="preserve"> of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research</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relationship</w:t>
      </w:r>
      <w:proofErr w:type="spellEnd"/>
      <w:r w:rsidRPr="004C45A6">
        <w:rPr>
          <w:sz w:val="22"/>
          <w:szCs w:val="22"/>
          <w:lang w:val="es-ES"/>
        </w:rPr>
        <w:t xml:space="preserve"> </w:t>
      </w:r>
      <w:proofErr w:type="spellStart"/>
      <w:r w:rsidRPr="004C45A6">
        <w:rPr>
          <w:sz w:val="22"/>
          <w:szCs w:val="22"/>
          <w:lang w:val="es-ES"/>
        </w:rPr>
        <w:t>between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level</w:t>
      </w:r>
      <w:proofErr w:type="spellEnd"/>
      <w:r w:rsidRPr="004C45A6">
        <w:rPr>
          <w:sz w:val="22"/>
          <w:szCs w:val="22"/>
          <w:lang w:val="es-ES"/>
        </w:rPr>
        <w:t xml:space="preserve"> of </w:t>
      </w:r>
      <w:proofErr w:type="spellStart"/>
      <w:r w:rsidRPr="004C45A6">
        <w:rPr>
          <w:sz w:val="22"/>
          <w:szCs w:val="22"/>
          <w:lang w:val="es-ES"/>
        </w:rPr>
        <w:t>knowledge</w:t>
      </w:r>
      <w:proofErr w:type="spellEnd"/>
      <w:r w:rsidRPr="004C45A6">
        <w:rPr>
          <w:sz w:val="22"/>
          <w:szCs w:val="22"/>
          <w:lang w:val="es-ES"/>
        </w:rPr>
        <w:t xml:space="preserve"> and </w:t>
      </w:r>
      <w:proofErr w:type="spellStart"/>
      <w:r w:rsidRPr="004C45A6">
        <w:rPr>
          <w:sz w:val="22"/>
          <w:szCs w:val="22"/>
          <w:lang w:val="es-ES"/>
        </w:rPr>
        <w:t>the</w:t>
      </w:r>
      <w:proofErr w:type="spellEnd"/>
      <w:r w:rsidRPr="004C45A6">
        <w:rPr>
          <w:sz w:val="22"/>
          <w:szCs w:val="22"/>
          <w:lang w:val="es-ES"/>
        </w:rPr>
        <w:t xml:space="preserve"> use of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(KIA)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w:t>
      </w:r>
      <w:proofErr w:type="spellStart"/>
      <w:r w:rsidRPr="004C45A6">
        <w:rPr>
          <w:sz w:val="22"/>
          <w:szCs w:val="22"/>
          <w:lang w:val="es-ES"/>
        </w:rPr>
        <w:t>under</w:t>
      </w:r>
      <w:proofErr w:type="spellEnd"/>
      <w:r w:rsidRPr="004C45A6">
        <w:rPr>
          <w:sz w:val="22"/>
          <w:szCs w:val="22"/>
          <w:lang w:val="es-ES"/>
        </w:rPr>
        <w:t xml:space="preserve"> </w:t>
      </w:r>
      <w:proofErr w:type="spellStart"/>
      <w:r w:rsidRPr="004C45A6">
        <w:rPr>
          <w:sz w:val="22"/>
          <w:szCs w:val="22"/>
          <w:lang w:val="es-ES"/>
        </w:rPr>
        <w:t>five</w:t>
      </w:r>
      <w:proofErr w:type="spellEnd"/>
      <w:r w:rsidRPr="004C45A6">
        <w:rPr>
          <w:sz w:val="22"/>
          <w:szCs w:val="22"/>
          <w:lang w:val="es-ES"/>
        </w:rPr>
        <w:t xml:space="preserve">, </w:t>
      </w:r>
      <w:proofErr w:type="spellStart"/>
      <w:r w:rsidRPr="004C45A6">
        <w:rPr>
          <w:sz w:val="22"/>
          <w:szCs w:val="22"/>
          <w:lang w:val="es-ES"/>
        </w:rPr>
        <w:t>stated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results</w:t>
      </w:r>
      <w:proofErr w:type="spellEnd"/>
      <w:r w:rsidRPr="004C45A6">
        <w:rPr>
          <w:sz w:val="22"/>
          <w:szCs w:val="22"/>
          <w:lang w:val="es-ES"/>
        </w:rPr>
        <w:t xml:space="preserve"> of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research</w:t>
      </w:r>
      <w:proofErr w:type="spellEnd"/>
      <w:r w:rsidRPr="004C45A6">
        <w:rPr>
          <w:sz w:val="22"/>
          <w:szCs w:val="22"/>
          <w:lang w:val="es-ES"/>
        </w:rPr>
        <w:t xml:space="preserve"> show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there</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a </w:t>
      </w:r>
      <w:proofErr w:type="spellStart"/>
      <w:r w:rsidRPr="004C45A6">
        <w:rPr>
          <w:sz w:val="22"/>
          <w:szCs w:val="22"/>
          <w:lang w:val="es-ES"/>
        </w:rPr>
        <w:t>correlation</w:t>
      </w:r>
      <w:proofErr w:type="spellEnd"/>
      <w:r w:rsidRPr="004C45A6">
        <w:rPr>
          <w:sz w:val="22"/>
          <w:szCs w:val="22"/>
          <w:lang w:val="es-ES"/>
        </w:rPr>
        <w:t xml:space="preserve"> </w:t>
      </w:r>
      <w:proofErr w:type="spellStart"/>
      <w:r w:rsidRPr="004C45A6">
        <w:rPr>
          <w:sz w:val="22"/>
          <w:szCs w:val="22"/>
          <w:lang w:val="es-ES"/>
        </w:rPr>
        <w:t>between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level</w:t>
      </w:r>
      <w:proofErr w:type="spellEnd"/>
      <w:r w:rsidRPr="004C45A6">
        <w:rPr>
          <w:sz w:val="22"/>
          <w:szCs w:val="22"/>
          <w:lang w:val="es-ES"/>
        </w:rPr>
        <w:t xml:space="preserve"> of </w:t>
      </w:r>
      <w:proofErr w:type="spellStart"/>
      <w:r w:rsidRPr="004C45A6">
        <w:rPr>
          <w:sz w:val="22"/>
          <w:szCs w:val="22"/>
          <w:lang w:val="es-ES"/>
        </w:rPr>
        <w:t>knowledge</w:t>
      </w:r>
      <w:proofErr w:type="spellEnd"/>
      <w:r w:rsidRPr="004C45A6">
        <w:rPr>
          <w:sz w:val="22"/>
          <w:szCs w:val="22"/>
          <w:lang w:val="es-ES"/>
        </w:rPr>
        <w:t xml:space="preserve"> of </w:t>
      </w:r>
      <w:proofErr w:type="spellStart"/>
      <w:r w:rsidRPr="004C45A6">
        <w:rPr>
          <w:sz w:val="22"/>
          <w:szCs w:val="22"/>
          <w:lang w:val="es-ES"/>
        </w:rPr>
        <w:t>mothers</w:t>
      </w:r>
      <w:proofErr w:type="spellEnd"/>
      <w:r w:rsidRPr="004C45A6">
        <w:rPr>
          <w:sz w:val="22"/>
          <w:szCs w:val="22"/>
          <w:lang w:val="es-ES"/>
        </w:rPr>
        <w:t xml:space="preserve"> </w:t>
      </w:r>
      <w:proofErr w:type="spellStart"/>
      <w:r w:rsidRPr="004C45A6">
        <w:rPr>
          <w:sz w:val="22"/>
          <w:szCs w:val="22"/>
          <w:lang w:val="es-ES"/>
        </w:rPr>
        <w:t>under</w:t>
      </w:r>
      <w:proofErr w:type="spellEnd"/>
      <w:r w:rsidRPr="004C45A6">
        <w:rPr>
          <w:sz w:val="22"/>
          <w:szCs w:val="22"/>
          <w:lang w:val="es-ES"/>
        </w:rPr>
        <w:t xml:space="preserve"> </w:t>
      </w:r>
      <w:proofErr w:type="spellStart"/>
      <w:r w:rsidRPr="004C45A6">
        <w:rPr>
          <w:sz w:val="22"/>
          <w:szCs w:val="22"/>
          <w:lang w:val="es-ES"/>
        </w:rPr>
        <w:t>five</w:t>
      </w:r>
      <w:proofErr w:type="spellEnd"/>
      <w:r w:rsidRPr="004C45A6">
        <w:rPr>
          <w:sz w:val="22"/>
          <w:szCs w:val="22"/>
          <w:lang w:val="es-ES"/>
        </w:rPr>
        <w:t xml:space="preserve"> and </w:t>
      </w:r>
      <w:proofErr w:type="spellStart"/>
      <w:r w:rsidRPr="004C45A6">
        <w:rPr>
          <w:sz w:val="22"/>
          <w:szCs w:val="22"/>
          <w:lang w:val="es-ES"/>
        </w:rPr>
        <w:t>the</w:t>
      </w:r>
      <w:proofErr w:type="spellEnd"/>
      <w:r w:rsidRPr="004C45A6">
        <w:rPr>
          <w:sz w:val="22"/>
          <w:szCs w:val="22"/>
          <w:lang w:val="es-ES"/>
        </w:rPr>
        <w:t xml:space="preserve"> use of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Books</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Similar </w:t>
      </w:r>
      <w:proofErr w:type="spellStart"/>
      <w:r w:rsidRPr="004C45A6">
        <w:rPr>
          <w:sz w:val="22"/>
          <w:szCs w:val="22"/>
          <w:lang w:val="es-ES"/>
        </w:rPr>
        <w:t>research</w:t>
      </w:r>
      <w:proofErr w:type="spellEnd"/>
      <w:r w:rsidRPr="004C45A6">
        <w:rPr>
          <w:sz w:val="22"/>
          <w:szCs w:val="22"/>
          <w:lang w:val="es-ES"/>
        </w:rPr>
        <w:t xml:space="preserve"> </w:t>
      </w:r>
      <w:proofErr w:type="spellStart"/>
      <w:r w:rsidRPr="004C45A6">
        <w:rPr>
          <w:sz w:val="22"/>
          <w:szCs w:val="22"/>
          <w:lang w:val="es-ES"/>
        </w:rPr>
        <w:t>results</w:t>
      </w:r>
      <w:proofErr w:type="spellEnd"/>
      <w:r w:rsidRPr="004C45A6">
        <w:rPr>
          <w:sz w:val="22"/>
          <w:szCs w:val="22"/>
          <w:lang w:val="es-ES"/>
        </w:rPr>
        <w:t xml:space="preserve"> </w:t>
      </w:r>
      <w:proofErr w:type="spellStart"/>
      <w:r w:rsidRPr="004C45A6">
        <w:rPr>
          <w:sz w:val="22"/>
          <w:szCs w:val="22"/>
          <w:lang w:val="es-ES"/>
        </w:rPr>
        <w:t>were</w:t>
      </w:r>
      <w:proofErr w:type="spellEnd"/>
      <w:r w:rsidRPr="004C45A6">
        <w:rPr>
          <w:sz w:val="22"/>
          <w:szCs w:val="22"/>
          <w:lang w:val="es-ES"/>
        </w:rPr>
        <w:t xml:space="preserve"> </w:t>
      </w:r>
      <w:proofErr w:type="spellStart"/>
      <w:r w:rsidRPr="004C45A6">
        <w:rPr>
          <w:sz w:val="22"/>
          <w:szCs w:val="22"/>
          <w:lang w:val="es-ES"/>
        </w:rPr>
        <w:t>also</w:t>
      </w:r>
      <w:proofErr w:type="spellEnd"/>
      <w:r w:rsidRPr="004C45A6">
        <w:rPr>
          <w:sz w:val="22"/>
          <w:szCs w:val="22"/>
          <w:lang w:val="es-ES"/>
        </w:rPr>
        <w:t xml:space="preserve"> </w:t>
      </w:r>
      <w:proofErr w:type="spellStart"/>
      <w:r w:rsidRPr="004C45A6">
        <w:rPr>
          <w:sz w:val="22"/>
          <w:szCs w:val="22"/>
          <w:lang w:val="es-ES"/>
        </w:rPr>
        <w:t>carried</w:t>
      </w:r>
      <w:proofErr w:type="spellEnd"/>
      <w:r w:rsidRPr="004C45A6">
        <w:rPr>
          <w:sz w:val="22"/>
          <w:szCs w:val="22"/>
          <w:lang w:val="es-ES"/>
        </w:rPr>
        <w:t xml:space="preserve"> </w:t>
      </w:r>
      <w:proofErr w:type="spellStart"/>
      <w:r w:rsidRPr="004C45A6">
        <w:rPr>
          <w:sz w:val="22"/>
          <w:szCs w:val="22"/>
          <w:lang w:val="es-ES"/>
        </w:rPr>
        <w:t>out</w:t>
      </w:r>
      <w:proofErr w:type="spellEnd"/>
      <w:r w:rsidRPr="004C45A6">
        <w:rPr>
          <w:sz w:val="22"/>
          <w:szCs w:val="22"/>
          <w:lang w:val="es-ES"/>
        </w:rPr>
        <w:t xml:space="preserve">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Simatupang</w:t>
      </w:r>
      <w:proofErr w:type="spellEnd"/>
      <w:r w:rsidRPr="004C45A6">
        <w:rPr>
          <w:sz w:val="22"/>
          <w:szCs w:val="22"/>
          <w:lang w:val="es-ES"/>
        </w:rPr>
        <w:t xml:space="preserve"> in 2022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title</w:t>
      </w:r>
      <w:proofErr w:type="spellEnd"/>
      <w:r w:rsidRPr="004C45A6">
        <w:rPr>
          <w:sz w:val="22"/>
          <w:szCs w:val="22"/>
          <w:lang w:val="es-ES"/>
        </w:rPr>
        <w:t xml:space="preserve"> </w:t>
      </w:r>
      <w:proofErr w:type="spellStart"/>
      <w:r w:rsidRPr="004C45A6">
        <w:rPr>
          <w:sz w:val="22"/>
          <w:szCs w:val="22"/>
          <w:lang w:val="es-ES"/>
        </w:rPr>
        <w:t>research</w:t>
      </w:r>
      <w:proofErr w:type="spellEnd"/>
      <w:r w:rsidRPr="004C45A6">
        <w:rPr>
          <w:sz w:val="22"/>
          <w:szCs w:val="22"/>
          <w:lang w:val="es-ES"/>
        </w:rPr>
        <w:t xml:space="preserve"> </w:t>
      </w:r>
      <w:proofErr w:type="spellStart"/>
      <w:r w:rsidRPr="004C45A6">
        <w:rPr>
          <w:sz w:val="22"/>
          <w:szCs w:val="22"/>
          <w:lang w:val="es-ES"/>
        </w:rPr>
        <w:t>on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relationship</w:t>
      </w:r>
      <w:proofErr w:type="spellEnd"/>
      <w:r w:rsidRPr="004C45A6">
        <w:rPr>
          <w:sz w:val="22"/>
          <w:szCs w:val="22"/>
          <w:lang w:val="es-ES"/>
        </w:rPr>
        <w:t xml:space="preserve"> </w:t>
      </w:r>
      <w:proofErr w:type="spellStart"/>
      <w:r w:rsidRPr="004C45A6">
        <w:rPr>
          <w:sz w:val="22"/>
          <w:szCs w:val="22"/>
          <w:lang w:val="es-ES"/>
        </w:rPr>
        <w:t>between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knowledge</w:t>
      </w:r>
      <w:proofErr w:type="spellEnd"/>
      <w:r w:rsidRPr="004C45A6">
        <w:rPr>
          <w:sz w:val="22"/>
          <w:szCs w:val="22"/>
          <w:lang w:val="es-ES"/>
        </w:rPr>
        <w:t xml:space="preserve"> of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and </w:t>
      </w:r>
      <w:proofErr w:type="spellStart"/>
      <w:r w:rsidRPr="004C45A6">
        <w:rPr>
          <w:sz w:val="22"/>
          <w:szCs w:val="22"/>
          <w:lang w:val="es-ES"/>
        </w:rPr>
        <w:t>the</w:t>
      </w:r>
      <w:proofErr w:type="spellEnd"/>
      <w:r w:rsidRPr="004C45A6">
        <w:rPr>
          <w:sz w:val="22"/>
          <w:szCs w:val="22"/>
          <w:lang w:val="es-ES"/>
        </w:rPr>
        <w:t xml:space="preserve"> use of </w:t>
      </w:r>
      <w:proofErr w:type="spellStart"/>
      <w:r w:rsidRPr="004C45A6">
        <w:rPr>
          <w:sz w:val="22"/>
          <w:szCs w:val="22"/>
          <w:lang w:val="es-ES"/>
        </w:rPr>
        <w:t>books</w:t>
      </w:r>
      <w:proofErr w:type="spellEnd"/>
      <w:r w:rsidRPr="004C45A6">
        <w:rPr>
          <w:sz w:val="22"/>
          <w:szCs w:val="22"/>
          <w:lang w:val="es-ES"/>
        </w:rPr>
        <w:t xml:space="preserve"> (KIA)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concluding</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results</w:t>
      </w:r>
      <w:proofErr w:type="spellEnd"/>
      <w:r w:rsidRPr="004C45A6">
        <w:rPr>
          <w:sz w:val="22"/>
          <w:szCs w:val="22"/>
          <w:lang w:val="es-ES"/>
        </w:rPr>
        <w:t xml:space="preserve"> of </w:t>
      </w:r>
      <w:proofErr w:type="spellStart"/>
      <w:r w:rsidRPr="004C45A6">
        <w:rPr>
          <w:sz w:val="22"/>
          <w:szCs w:val="22"/>
          <w:lang w:val="es-ES"/>
        </w:rPr>
        <w:t>statistical</w:t>
      </w:r>
      <w:proofErr w:type="spellEnd"/>
      <w:r w:rsidRPr="004C45A6">
        <w:rPr>
          <w:sz w:val="22"/>
          <w:szCs w:val="22"/>
          <w:lang w:val="es-ES"/>
        </w:rPr>
        <w:t xml:space="preserve"> </w:t>
      </w:r>
      <w:proofErr w:type="spellStart"/>
      <w:r w:rsidRPr="004C45A6">
        <w:rPr>
          <w:sz w:val="22"/>
          <w:szCs w:val="22"/>
          <w:lang w:val="es-ES"/>
        </w:rPr>
        <w:t>analysis</w:t>
      </w:r>
      <w:proofErr w:type="spellEnd"/>
      <w:r w:rsidRPr="004C45A6">
        <w:rPr>
          <w:sz w:val="22"/>
          <w:szCs w:val="22"/>
          <w:lang w:val="es-ES"/>
        </w:rPr>
        <w:t xml:space="preserve"> </w:t>
      </w:r>
      <w:proofErr w:type="spellStart"/>
      <w:r w:rsidRPr="004C45A6">
        <w:rPr>
          <w:sz w:val="22"/>
          <w:szCs w:val="22"/>
          <w:lang w:val="es-ES"/>
        </w:rPr>
        <w:t>showed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there</w:t>
      </w:r>
      <w:proofErr w:type="spellEnd"/>
      <w:r w:rsidRPr="004C45A6">
        <w:rPr>
          <w:sz w:val="22"/>
          <w:szCs w:val="22"/>
          <w:lang w:val="es-ES"/>
        </w:rPr>
        <w:t xml:space="preserve"> </w:t>
      </w:r>
      <w:proofErr w:type="spellStart"/>
      <w:r w:rsidRPr="004C45A6">
        <w:rPr>
          <w:sz w:val="22"/>
          <w:szCs w:val="22"/>
          <w:lang w:val="es-ES"/>
        </w:rPr>
        <w:t>was</w:t>
      </w:r>
      <w:proofErr w:type="spellEnd"/>
      <w:r w:rsidRPr="004C45A6">
        <w:rPr>
          <w:sz w:val="22"/>
          <w:szCs w:val="22"/>
          <w:lang w:val="es-ES"/>
        </w:rPr>
        <w:t xml:space="preserve"> a </w:t>
      </w:r>
      <w:proofErr w:type="spellStart"/>
      <w:r w:rsidRPr="004C45A6">
        <w:rPr>
          <w:sz w:val="22"/>
          <w:szCs w:val="22"/>
          <w:lang w:val="es-ES"/>
        </w:rPr>
        <w:t>significant</w:t>
      </w:r>
      <w:proofErr w:type="spellEnd"/>
      <w:r w:rsidRPr="004C45A6">
        <w:rPr>
          <w:sz w:val="22"/>
          <w:szCs w:val="22"/>
          <w:lang w:val="es-ES"/>
        </w:rPr>
        <w:t xml:space="preserve"> </w:t>
      </w:r>
      <w:proofErr w:type="spellStart"/>
      <w:r w:rsidRPr="004C45A6">
        <w:rPr>
          <w:sz w:val="22"/>
          <w:szCs w:val="22"/>
          <w:lang w:val="es-ES"/>
        </w:rPr>
        <w:t>relationship</w:t>
      </w:r>
      <w:proofErr w:type="spellEnd"/>
      <w:r w:rsidRPr="004C45A6">
        <w:rPr>
          <w:sz w:val="22"/>
          <w:szCs w:val="22"/>
          <w:lang w:val="es-ES"/>
        </w:rPr>
        <w:t xml:space="preserve"> </w:t>
      </w:r>
      <w:proofErr w:type="spellStart"/>
      <w:r w:rsidRPr="004C45A6">
        <w:rPr>
          <w:sz w:val="22"/>
          <w:szCs w:val="22"/>
          <w:lang w:val="es-ES"/>
        </w:rPr>
        <w:t>between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level</w:t>
      </w:r>
      <w:proofErr w:type="spellEnd"/>
      <w:r w:rsidRPr="004C45A6">
        <w:rPr>
          <w:sz w:val="22"/>
          <w:szCs w:val="22"/>
          <w:lang w:val="es-ES"/>
        </w:rPr>
        <w:t xml:space="preserve"> of </w:t>
      </w:r>
      <w:proofErr w:type="spellStart"/>
      <w:r w:rsidRPr="004C45A6">
        <w:rPr>
          <w:sz w:val="22"/>
          <w:szCs w:val="22"/>
          <w:lang w:val="es-ES"/>
        </w:rPr>
        <w:t>knowledge</w:t>
      </w:r>
      <w:proofErr w:type="spellEnd"/>
      <w:r w:rsidRPr="004C45A6">
        <w:rPr>
          <w:sz w:val="22"/>
          <w:szCs w:val="22"/>
          <w:lang w:val="es-ES"/>
        </w:rPr>
        <w:t xml:space="preserve"> of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and </w:t>
      </w:r>
      <w:proofErr w:type="spellStart"/>
      <w:r w:rsidRPr="004C45A6">
        <w:rPr>
          <w:sz w:val="22"/>
          <w:szCs w:val="22"/>
          <w:lang w:val="es-ES"/>
        </w:rPr>
        <w:t>the</w:t>
      </w:r>
      <w:proofErr w:type="spellEnd"/>
      <w:r w:rsidRPr="004C45A6">
        <w:rPr>
          <w:sz w:val="22"/>
          <w:szCs w:val="22"/>
          <w:lang w:val="es-ES"/>
        </w:rPr>
        <w:t xml:space="preserve"> use of </w:t>
      </w:r>
      <w:proofErr w:type="spellStart"/>
      <w:r w:rsidRPr="004C45A6">
        <w:rPr>
          <w:sz w:val="22"/>
          <w:szCs w:val="22"/>
          <w:lang w:val="es-ES"/>
        </w:rPr>
        <w:t>books</w:t>
      </w:r>
      <w:proofErr w:type="spellEnd"/>
      <w:r w:rsidRPr="004C45A6">
        <w:rPr>
          <w:sz w:val="22"/>
          <w:szCs w:val="22"/>
          <w:lang w:val="es-ES"/>
        </w:rPr>
        <w:t xml:space="preserve"> (KIA)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significance</w:t>
      </w:r>
      <w:proofErr w:type="spellEnd"/>
      <w:r w:rsidRPr="004C45A6">
        <w:rPr>
          <w:sz w:val="22"/>
          <w:szCs w:val="22"/>
          <w:lang w:val="es-ES"/>
        </w:rPr>
        <w:t xml:space="preserve"> </w:t>
      </w:r>
      <w:proofErr w:type="spellStart"/>
      <w:r w:rsidRPr="004C45A6">
        <w:rPr>
          <w:sz w:val="22"/>
          <w:szCs w:val="22"/>
          <w:lang w:val="es-ES"/>
        </w:rPr>
        <w:t>value</w:t>
      </w:r>
      <w:proofErr w:type="spellEnd"/>
      <w:r w:rsidRPr="004C45A6">
        <w:rPr>
          <w:sz w:val="22"/>
          <w:szCs w:val="22"/>
          <w:lang w:val="es-ES"/>
        </w:rPr>
        <w:t xml:space="preserve"> 0.001 (p&lt;0.05)</w:t>
      </w:r>
    </w:p>
    <w:p w14:paraId="35316E04" w14:textId="77777777" w:rsidR="004C45A6" w:rsidRPr="004C45A6" w:rsidRDefault="004C45A6" w:rsidP="004C45A6">
      <w:pPr>
        <w:pStyle w:val="BodyText"/>
        <w:spacing w:before="47" w:line="300" w:lineRule="auto"/>
        <w:ind w:left="256" w:right="39"/>
        <w:jc w:val="both"/>
        <w:rPr>
          <w:sz w:val="22"/>
          <w:szCs w:val="22"/>
          <w:lang w:val="es-ES"/>
        </w:rPr>
      </w:pPr>
    </w:p>
    <w:p w14:paraId="6C41EB36" w14:textId="77777777" w:rsidR="004C45A6" w:rsidRDefault="004C45A6" w:rsidP="004C45A6">
      <w:pPr>
        <w:pStyle w:val="BodyText"/>
        <w:spacing w:before="47" w:line="300" w:lineRule="auto"/>
        <w:ind w:left="256" w:right="39"/>
        <w:jc w:val="both"/>
        <w:rPr>
          <w:sz w:val="22"/>
          <w:szCs w:val="22"/>
          <w:lang w:val="es-ES"/>
        </w:rPr>
      </w:pP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results</w:t>
      </w:r>
      <w:proofErr w:type="spellEnd"/>
      <w:r w:rsidRPr="004C45A6">
        <w:rPr>
          <w:sz w:val="22"/>
          <w:szCs w:val="22"/>
          <w:lang w:val="es-ES"/>
        </w:rPr>
        <w:t xml:space="preserve"> of a </w:t>
      </w:r>
      <w:proofErr w:type="spellStart"/>
      <w:r w:rsidRPr="004C45A6">
        <w:rPr>
          <w:sz w:val="22"/>
          <w:szCs w:val="22"/>
          <w:lang w:val="es-ES"/>
        </w:rPr>
        <w:t>preliminary</w:t>
      </w:r>
      <w:proofErr w:type="spellEnd"/>
      <w:r w:rsidRPr="004C45A6">
        <w:rPr>
          <w:sz w:val="22"/>
          <w:szCs w:val="22"/>
          <w:lang w:val="es-ES"/>
        </w:rPr>
        <w:t xml:space="preserve"> </w:t>
      </w:r>
      <w:proofErr w:type="spellStart"/>
      <w:r w:rsidRPr="004C45A6">
        <w:rPr>
          <w:sz w:val="22"/>
          <w:szCs w:val="22"/>
          <w:lang w:val="es-ES"/>
        </w:rPr>
        <w:t>study</w:t>
      </w:r>
      <w:proofErr w:type="spellEnd"/>
      <w:r w:rsidRPr="004C45A6">
        <w:rPr>
          <w:sz w:val="22"/>
          <w:szCs w:val="22"/>
          <w:lang w:val="es-ES"/>
        </w:rPr>
        <w:t xml:space="preserve"> </w:t>
      </w:r>
      <w:proofErr w:type="spellStart"/>
      <w:r w:rsidRPr="004C45A6">
        <w:rPr>
          <w:sz w:val="22"/>
          <w:szCs w:val="22"/>
          <w:lang w:val="es-ES"/>
        </w:rPr>
        <w:t>conducted</w:t>
      </w:r>
      <w:proofErr w:type="spellEnd"/>
      <w:r w:rsidRPr="004C45A6">
        <w:rPr>
          <w:sz w:val="22"/>
          <w:szCs w:val="22"/>
          <w:lang w:val="es-ES"/>
        </w:rPr>
        <w:t xml:space="preserve">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researchers</w:t>
      </w:r>
      <w:proofErr w:type="spellEnd"/>
      <w:r w:rsidRPr="004C45A6">
        <w:rPr>
          <w:sz w:val="22"/>
          <w:szCs w:val="22"/>
          <w:lang w:val="es-ES"/>
        </w:rPr>
        <w:t xml:space="preserve"> at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Muara</w:t>
      </w:r>
      <w:proofErr w:type="spellEnd"/>
      <w:r w:rsidRPr="004C45A6">
        <w:rPr>
          <w:sz w:val="22"/>
          <w:szCs w:val="22"/>
          <w:lang w:val="es-ES"/>
        </w:rPr>
        <w:t xml:space="preserve"> </w:t>
      </w:r>
      <w:proofErr w:type="spellStart"/>
      <w:r w:rsidRPr="004C45A6">
        <w:rPr>
          <w:sz w:val="22"/>
          <w:szCs w:val="22"/>
          <w:lang w:val="es-ES"/>
        </w:rPr>
        <w:t>Muntai</w:t>
      </w:r>
      <w:proofErr w:type="spellEnd"/>
      <w:r w:rsidRPr="004C45A6">
        <w:rPr>
          <w:sz w:val="22"/>
          <w:szCs w:val="22"/>
          <w:lang w:val="es-ES"/>
        </w:rPr>
        <w:t xml:space="preserve"> </w:t>
      </w:r>
      <w:proofErr w:type="spellStart"/>
      <w:r w:rsidRPr="004C45A6">
        <w:rPr>
          <w:sz w:val="22"/>
          <w:szCs w:val="22"/>
          <w:lang w:val="es-ES"/>
        </w:rPr>
        <w:t>Community</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Center </w:t>
      </w:r>
      <w:proofErr w:type="spellStart"/>
      <w:r w:rsidRPr="004C45A6">
        <w:rPr>
          <w:sz w:val="22"/>
          <w:szCs w:val="22"/>
          <w:lang w:val="es-ES"/>
        </w:rPr>
        <w:t>showed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of </w:t>
      </w:r>
      <w:proofErr w:type="spellStart"/>
      <w:r w:rsidRPr="004C45A6">
        <w:rPr>
          <w:sz w:val="22"/>
          <w:szCs w:val="22"/>
          <w:lang w:val="es-ES"/>
        </w:rPr>
        <w:t>the</w:t>
      </w:r>
      <w:proofErr w:type="spellEnd"/>
      <w:r w:rsidRPr="004C45A6">
        <w:rPr>
          <w:sz w:val="22"/>
          <w:szCs w:val="22"/>
          <w:lang w:val="es-ES"/>
        </w:rPr>
        <w:t xml:space="preserve"> 8 </w:t>
      </w:r>
      <w:proofErr w:type="spellStart"/>
      <w:r w:rsidRPr="004C45A6">
        <w:rPr>
          <w:sz w:val="22"/>
          <w:szCs w:val="22"/>
          <w:lang w:val="es-ES"/>
        </w:rPr>
        <w:t>sample</w:t>
      </w:r>
      <w:proofErr w:type="spellEnd"/>
      <w:r w:rsidRPr="004C45A6">
        <w:rPr>
          <w:sz w:val="22"/>
          <w:szCs w:val="22"/>
          <w:lang w:val="es-ES"/>
        </w:rPr>
        <w:t xml:space="preserve"> </w:t>
      </w:r>
      <w:proofErr w:type="spellStart"/>
      <w:r w:rsidRPr="004C45A6">
        <w:rPr>
          <w:sz w:val="22"/>
          <w:szCs w:val="22"/>
          <w:lang w:val="es-ES"/>
        </w:rPr>
        <w:t>people</w:t>
      </w:r>
      <w:proofErr w:type="spellEnd"/>
      <w:r w:rsidRPr="004C45A6">
        <w:rPr>
          <w:sz w:val="22"/>
          <w:szCs w:val="22"/>
          <w:lang w:val="es-ES"/>
        </w:rPr>
        <w:t xml:space="preserve"> </w:t>
      </w:r>
      <w:proofErr w:type="spellStart"/>
      <w:r w:rsidRPr="004C45A6">
        <w:rPr>
          <w:sz w:val="22"/>
          <w:szCs w:val="22"/>
          <w:lang w:val="es-ES"/>
        </w:rPr>
        <w:t>who</w:t>
      </w:r>
      <w:proofErr w:type="spellEnd"/>
      <w:r w:rsidRPr="004C45A6">
        <w:rPr>
          <w:sz w:val="22"/>
          <w:szCs w:val="22"/>
          <w:lang w:val="es-ES"/>
        </w:rPr>
        <w:t xml:space="preserve"> </w:t>
      </w:r>
      <w:proofErr w:type="spellStart"/>
      <w:r w:rsidRPr="004C45A6">
        <w:rPr>
          <w:sz w:val="22"/>
          <w:szCs w:val="22"/>
          <w:lang w:val="es-ES"/>
        </w:rPr>
        <w:t>were</w:t>
      </w:r>
      <w:proofErr w:type="spellEnd"/>
      <w:r w:rsidRPr="004C45A6">
        <w:rPr>
          <w:sz w:val="22"/>
          <w:szCs w:val="22"/>
          <w:lang w:val="es-ES"/>
        </w:rPr>
        <w:t xml:space="preserve"> </w:t>
      </w:r>
      <w:proofErr w:type="spellStart"/>
      <w:r w:rsidRPr="004C45A6">
        <w:rPr>
          <w:sz w:val="22"/>
          <w:szCs w:val="22"/>
          <w:lang w:val="es-ES"/>
        </w:rPr>
        <w:t>interviewed</w:t>
      </w:r>
      <w:proofErr w:type="spellEnd"/>
      <w:r w:rsidRPr="004C45A6">
        <w:rPr>
          <w:sz w:val="22"/>
          <w:szCs w:val="22"/>
          <w:lang w:val="es-ES"/>
        </w:rPr>
        <w:t xml:space="preserve"> </w:t>
      </w:r>
      <w:proofErr w:type="spellStart"/>
      <w:r w:rsidRPr="004C45A6">
        <w:rPr>
          <w:sz w:val="22"/>
          <w:szCs w:val="22"/>
          <w:lang w:val="es-ES"/>
        </w:rPr>
        <w:t>when</w:t>
      </w:r>
      <w:proofErr w:type="spellEnd"/>
      <w:r w:rsidRPr="004C45A6">
        <w:rPr>
          <w:sz w:val="22"/>
          <w:szCs w:val="22"/>
          <w:lang w:val="es-ES"/>
        </w:rPr>
        <w:t xml:space="preserve"> </w:t>
      </w:r>
      <w:proofErr w:type="spellStart"/>
      <w:r w:rsidRPr="004C45A6">
        <w:rPr>
          <w:sz w:val="22"/>
          <w:szCs w:val="22"/>
          <w:lang w:val="es-ES"/>
        </w:rPr>
        <w:t>asked</w:t>
      </w:r>
      <w:proofErr w:type="spellEnd"/>
      <w:r w:rsidRPr="004C45A6">
        <w:rPr>
          <w:sz w:val="22"/>
          <w:szCs w:val="22"/>
          <w:lang w:val="es-ES"/>
        </w:rPr>
        <w:t xml:space="preserve"> </w:t>
      </w:r>
      <w:proofErr w:type="spellStart"/>
      <w:r w:rsidRPr="004C45A6">
        <w:rPr>
          <w:sz w:val="22"/>
          <w:szCs w:val="22"/>
          <w:lang w:val="es-ES"/>
        </w:rPr>
        <w:t>about</w:t>
      </w:r>
      <w:proofErr w:type="spellEnd"/>
      <w:r w:rsidRPr="004C45A6">
        <w:rPr>
          <w:sz w:val="22"/>
          <w:szCs w:val="22"/>
          <w:lang w:val="es-ES"/>
        </w:rPr>
        <w:t xml:space="preserve"> </w:t>
      </w:r>
      <w:proofErr w:type="spellStart"/>
      <w:r w:rsidRPr="004C45A6">
        <w:rPr>
          <w:sz w:val="22"/>
          <w:szCs w:val="22"/>
          <w:lang w:val="es-ES"/>
        </w:rPr>
        <w:t>owning</w:t>
      </w:r>
      <w:proofErr w:type="spellEnd"/>
      <w:r w:rsidRPr="004C45A6">
        <w:rPr>
          <w:sz w:val="22"/>
          <w:szCs w:val="22"/>
          <w:lang w:val="es-ES"/>
        </w:rPr>
        <w:t xml:space="preserve">, </w:t>
      </w:r>
      <w:proofErr w:type="spellStart"/>
      <w:r w:rsidRPr="004C45A6">
        <w:rPr>
          <w:sz w:val="22"/>
          <w:szCs w:val="22"/>
          <w:lang w:val="es-ES"/>
        </w:rPr>
        <w:t>carrying</w:t>
      </w:r>
      <w:proofErr w:type="spellEnd"/>
      <w:r w:rsidRPr="004C45A6">
        <w:rPr>
          <w:sz w:val="22"/>
          <w:szCs w:val="22"/>
          <w:lang w:val="es-ES"/>
        </w:rPr>
        <w:t xml:space="preserve"> and </w:t>
      </w:r>
      <w:proofErr w:type="spellStart"/>
      <w:r w:rsidRPr="004C45A6">
        <w:rPr>
          <w:sz w:val="22"/>
          <w:szCs w:val="22"/>
          <w:lang w:val="es-ES"/>
        </w:rPr>
        <w:t>using</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KIA </w:t>
      </w:r>
      <w:proofErr w:type="spellStart"/>
      <w:r w:rsidRPr="004C45A6">
        <w:rPr>
          <w:sz w:val="22"/>
          <w:szCs w:val="22"/>
          <w:lang w:val="es-ES"/>
        </w:rPr>
        <w:t>book</w:t>
      </w:r>
      <w:proofErr w:type="spellEnd"/>
      <w:r w:rsidRPr="004C45A6">
        <w:rPr>
          <w:sz w:val="22"/>
          <w:szCs w:val="22"/>
          <w:lang w:val="es-ES"/>
        </w:rPr>
        <w:t xml:space="preserve">, 6 </w:t>
      </w:r>
      <w:proofErr w:type="spellStart"/>
      <w:r w:rsidRPr="004C45A6">
        <w:rPr>
          <w:sz w:val="22"/>
          <w:szCs w:val="22"/>
          <w:lang w:val="es-ES"/>
        </w:rPr>
        <w:t>out</w:t>
      </w:r>
      <w:proofErr w:type="spellEnd"/>
      <w:r w:rsidRPr="004C45A6">
        <w:rPr>
          <w:sz w:val="22"/>
          <w:szCs w:val="22"/>
          <w:lang w:val="es-ES"/>
        </w:rPr>
        <w:t xml:space="preserve"> of 8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answered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they</w:t>
      </w:r>
      <w:proofErr w:type="spellEnd"/>
      <w:r w:rsidRPr="004C45A6">
        <w:rPr>
          <w:sz w:val="22"/>
          <w:szCs w:val="22"/>
          <w:lang w:val="es-ES"/>
        </w:rPr>
        <w:t xml:space="preserve"> </w:t>
      </w:r>
      <w:proofErr w:type="spellStart"/>
      <w:r w:rsidRPr="004C45A6">
        <w:rPr>
          <w:sz w:val="22"/>
          <w:szCs w:val="22"/>
          <w:lang w:val="es-ES"/>
        </w:rPr>
        <w:t>had</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but</w:t>
      </w:r>
      <w:proofErr w:type="spellEnd"/>
      <w:r w:rsidRPr="004C45A6">
        <w:rPr>
          <w:sz w:val="22"/>
          <w:szCs w:val="22"/>
          <w:lang w:val="es-ES"/>
        </w:rPr>
        <w:t xml:space="preserve"> </w:t>
      </w:r>
      <w:proofErr w:type="spellStart"/>
      <w:r w:rsidRPr="004C45A6">
        <w:rPr>
          <w:sz w:val="22"/>
          <w:szCs w:val="22"/>
          <w:lang w:val="es-ES"/>
        </w:rPr>
        <w:t>had</w:t>
      </w:r>
      <w:proofErr w:type="spellEnd"/>
      <w:r w:rsidRPr="004C45A6">
        <w:rPr>
          <w:sz w:val="22"/>
          <w:szCs w:val="22"/>
          <w:lang w:val="es-ES"/>
        </w:rPr>
        <w:t xml:space="preserve"> </w:t>
      </w:r>
      <w:proofErr w:type="spellStart"/>
      <w:r w:rsidRPr="004C45A6">
        <w:rPr>
          <w:sz w:val="22"/>
          <w:szCs w:val="22"/>
          <w:lang w:val="es-ES"/>
        </w:rPr>
        <w:t>never</w:t>
      </w:r>
      <w:proofErr w:type="spellEnd"/>
      <w:r w:rsidRPr="004C45A6">
        <w:rPr>
          <w:sz w:val="22"/>
          <w:szCs w:val="22"/>
          <w:lang w:val="es-ES"/>
        </w:rPr>
        <w:t xml:space="preserve"> </w:t>
      </w:r>
      <w:proofErr w:type="spellStart"/>
      <w:r w:rsidRPr="004C45A6">
        <w:rPr>
          <w:sz w:val="22"/>
          <w:szCs w:val="22"/>
          <w:lang w:val="es-ES"/>
        </w:rPr>
        <w:t>used</w:t>
      </w:r>
      <w:proofErr w:type="spellEnd"/>
      <w:r w:rsidRPr="004C45A6">
        <w:rPr>
          <w:sz w:val="22"/>
          <w:szCs w:val="22"/>
          <w:lang w:val="es-ES"/>
        </w:rPr>
        <w:t xml:space="preserve"> </w:t>
      </w:r>
      <w:proofErr w:type="spellStart"/>
      <w:r w:rsidRPr="004C45A6">
        <w:rPr>
          <w:sz w:val="22"/>
          <w:szCs w:val="22"/>
          <w:lang w:val="es-ES"/>
        </w:rPr>
        <w:t>it</w:t>
      </w:r>
      <w:proofErr w:type="spellEnd"/>
      <w:r w:rsidRPr="004C45A6">
        <w:rPr>
          <w:sz w:val="22"/>
          <w:szCs w:val="22"/>
          <w:lang w:val="es-ES"/>
        </w:rPr>
        <w:t xml:space="preserve">. </w:t>
      </w:r>
      <w:proofErr w:type="spellStart"/>
      <w:r w:rsidRPr="004C45A6">
        <w:rPr>
          <w:sz w:val="22"/>
          <w:szCs w:val="22"/>
          <w:lang w:val="es-ES"/>
        </w:rPr>
        <w:t>read</w:t>
      </w:r>
      <w:proofErr w:type="spellEnd"/>
      <w:r w:rsidRPr="004C45A6">
        <w:rPr>
          <w:sz w:val="22"/>
          <w:szCs w:val="22"/>
          <w:lang w:val="es-ES"/>
        </w:rPr>
        <w:t xml:space="preserve"> and </w:t>
      </w:r>
      <w:proofErr w:type="spellStart"/>
      <w:r w:rsidRPr="004C45A6">
        <w:rPr>
          <w:sz w:val="22"/>
          <w:szCs w:val="22"/>
          <w:lang w:val="es-ES"/>
        </w:rPr>
        <w:t>taken</w:t>
      </w:r>
      <w:proofErr w:type="spellEnd"/>
      <w:r w:rsidRPr="004C45A6">
        <w:rPr>
          <w:sz w:val="22"/>
          <w:szCs w:val="22"/>
          <w:lang w:val="es-ES"/>
        </w:rPr>
        <w:t xml:space="preserve"> </w:t>
      </w:r>
      <w:proofErr w:type="spellStart"/>
      <w:r w:rsidRPr="004C45A6">
        <w:rPr>
          <w:sz w:val="22"/>
          <w:szCs w:val="22"/>
          <w:lang w:val="es-ES"/>
        </w:rPr>
        <w:t>regularly</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w:t>
      </w:r>
      <w:proofErr w:type="spellStart"/>
      <w:r w:rsidRPr="004C45A6">
        <w:rPr>
          <w:sz w:val="22"/>
          <w:szCs w:val="22"/>
          <w:lang w:val="es-ES"/>
        </w:rPr>
        <w:t>facilities</w:t>
      </w:r>
      <w:proofErr w:type="spellEnd"/>
      <w:r w:rsidRPr="004C45A6">
        <w:rPr>
          <w:sz w:val="22"/>
          <w:szCs w:val="22"/>
          <w:lang w:val="es-ES"/>
        </w:rPr>
        <w:t xml:space="preserve"> </w:t>
      </w:r>
      <w:proofErr w:type="spellStart"/>
      <w:r w:rsidRPr="004C45A6">
        <w:rPr>
          <w:sz w:val="22"/>
          <w:szCs w:val="22"/>
          <w:lang w:val="es-ES"/>
        </w:rPr>
        <w:t>while</w:t>
      </w:r>
      <w:proofErr w:type="spellEnd"/>
      <w:r w:rsidRPr="004C45A6">
        <w:rPr>
          <w:sz w:val="22"/>
          <w:szCs w:val="22"/>
          <w:lang w:val="es-ES"/>
        </w:rPr>
        <w:t xml:space="preserve"> 2 </w:t>
      </w:r>
      <w:proofErr w:type="spellStart"/>
      <w:r w:rsidRPr="004C45A6">
        <w:rPr>
          <w:sz w:val="22"/>
          <w:szCs w:val="22"/>
          <w:lang w:val="es-ES"/>
        </w:rPr>
        <w:t>out</w:t>
      </w:r>
      <w:proofErr w:type="spellEnd"/>
      <w:r w:rsidRPr="004C45A6">
        <w:rPr>
          <w:sz w:val="22"/>
          <w:szCs w:val="22"/>
          <w:lang w:val="es-ES"/>
        </w:rPr>
        <w:t xml:space="preserve"> of 8 </w:t>
      </w:r>
      <w:proofErr w:type="spellStart"/>
      <w:r w:rsidRPr="004C45A6">
        <w:rPr>
          <w:sz w:val="22"/>
          <w:szCs w:val="22"/>
          <w:lang w:val="es-ES"/>
        </w:rPr>
        <w:t>people</w:t>
      </w:r>
      <w:proofErr w:type="spellEnd"/>
      <w:r w:rsidRPr="004C45A6">
        <w:rPr>
          <w:sz w:val="22"/>
          <w:szCs w:val="22"/>
          <w:lang w:val="es-ES"/>
        </w:rPr>
        <w:t xml:space="preserve"> </w:t>
      </w:r>
      <w:proofErr w:type="spellStart"/>
      <w:r w:rsidRPr="004C45A6">
        <w:rPr>
          <w:sz w:val="22"/>
          <w:szCs w:val="22"/>
          <w:lang w:val="es-ES"/>
        </w:rPr>
        <w:t>asked</w:t>
      </w:r>
      <w:proofErr w:type="spellEnd"/>
      <w:r w:rsidRPr="004C45A6">
        <w:rPr>
          <w:sz w:val="22"/>
          <w:szCs w:val="22"/>
          <w:lang w:val="es-ES"/>
        </w:rPr>
        <w:t xml:space="preserve"> </w:t>
      </w:r>
      <w:proofErr w:type="spellStart"/>
      <w:r w:rsidRPr="004C45A6">
        <w:rPr>
          <w:sz w:val="22"/>
          <w:szCs w:val="22"/>
          <w:lang w:val="es-ES"/>
        </w:rPr>
        <w:t>answered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they</w:t>
      </w:r>
      <w:proofErr w:type="spellEnd"/>
      <w:r w:rsidRPr="004C45A6">
        <w:rPr>
          <w:sz w:val="22"/>
          <w:szCs w:val="22"/>
          <w:lang w:val="es-ES"/>
        </w:rPr>
        <w:t xml:space="preserve"> </w:t>
      </w:r>
      <w:proofErr w:type="spellStart"/>
      <w:r w:rsidRPr="004C45A6">
        <w:rPr>
          <w:sz w:val="22"/>
          <w:szCs w:val="22"/>
          <w:lang w:val="es-ES"/>
        </w:rPr>
        <w:t>read</w:t>
      </w:r>
      <w:proofErr w:type="spellEnd"/>
      <w:r w:rsidRPr="004C45A6">
        <w:rPr>
          <w:sz w:val="22"/>
          <w:szCs w:val="22"/>
          <w:lang w:val="es-ES"/>
        </w:rPr>
        <w:t xml:space="preserve"> and </w:t>
      </w:r>
      <w:proofErr w:type="spellStart"/>
      <w:r w:rsidRPr="004C45A6">
        <w:rPr>
          <w:sz w:val="22"/>
          <w:szCs w:val="22"/>
          <w:lang w:val="es-ES"/>
        </w:rPr>
        <w:t>used</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information</w:t>
      </w:r>
      <w:proofErr w:type="spellEnd"/>
      <w:r w:rsidRPr="004C45A6">
        <w:rPr>
          <w:sz w:val="22"/>
          <w:szCs w:val="22"/>
          <w:lang w:val="es-ES"/>
        </w:rPr>
        <w:t xml:space="preserve"> in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From</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results</w:t>
      </w:r>
      <w:proofErr w:type="spellEnd"/>
      <w:r w:rsidRPr="004C45A6">
        <w:rPr>
          <w:sz w:val="22"/>
          <w:szCs w:val="22"/>
          <w:lang w:val="es-ES"/>
        </w:rPr>
        <w:t xml:space="preserve"> of interviews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w:t>
      </w:r>
      <w:proofErr w:type="spellStart"/>
      <w:r w:rsidRPr="004C45A6">
        <w:rPr>
          <w:sz w:val="22"/>
          <w:szCs w:val="22"/>
          <w:lang w:val="es-ES"/>
        </w:rPr>
        <w:t>who</w:t>
      </w:r>
      <w:proofErr w:type="spellEnd"/>
      <w:r w:rsidRPr="004C45A6">
        <w:rPr>
          <w:sz w:val="22"/>
          <w:szCs w:val="22"/>
          <w:lang w:val="es-ES"/>
        </w:rPr>
        <w:t xml:space="preserve"> </w:t>
      </w:r>
      <w:proofErr w:type="spellStart"/>
      <w:r w:rsidRPr="004C45A6">
        <w:rPr>
          <w:sz w:val="22"/>
          <w:szCs w:val="22"/>
          <w:lang w:val="es-ES"/>
        </w:rPr>
        <w:t>stated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was</w:t>
      </w:r>
      <w:proofErr w:type="spellEnd"/>
      <w:r w:rsidRPr="004C45A6">
        <w:rPr>
          <w:sz w:val="22"/>
          <w:szCs w:val="22"/>
          <w:lang w:val="es-ES"/>
        </w:rPr>
        <w:t xml:space="preserve"> </w:t>
      </w:r>
      <w:proofErr w:type="spellStart"/>
      <w:r w:rsidRPr="004C45A6">
        <w:rPr>
          <w:sz w:val="22"/>
          <w:szCs w:val="22"/>
          <w:lang w:val="es-ES"/>
        </w:rPr>
        <w:t>only</w:t>
      </w:r>
      <w:proofErr w:type="spellEnd"/>
      <w:r w:rsidRPr="004C45A6">
        <w:rPr>
          <w:sz w:val="22"/>
          <w:szCs w:val="22"/>
          <w:lang w:val="es-ES"/>
        </w:rPr>
        <w:t xml:space="preserve"> </w:t>
      </w:r>
      <w:proofErr w:type="spellStart"/>
      <w:r w:rsidRPr="004C45A6">
        <w:rPr>
          <w:sz w:val="22"/>
          <w:szCs w:val="22"/>
          <w:lang w:val="es-ES"/>
        </w:rPr>
        <w:t>an</w:t>
      </w:r>
      <w:proofErr w:type="spellEnd"/>
      <w:r w:rsidRPr="004C45A6">
        <w:rPr>
          <w:sz w:val="22"/>
          <w:szCs w:val="22"/>
          <w:lang w:val="es-ES"/>
        </w:rPr>
        <w:t xml:space="preserve"> </w:t>
      </w:r>
      <w:proofErr w:type="spellStart"/>
      <w:r w:rsidRPr="004C45A6">
        <w:rPr>
          <w:sz w:val="22"/>
          <w:szCs w:val="22"/>
          <w:lang w:val="es-ES"/>
        </w:rPr>
        <w:t>examination</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had</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be </w:t>
      </w:r>
      <w:proofErr w:type="spellStart"/>
      <w:r w:rsidRPr="004C45A6">
        <w:rPr>
          <w:sz w:val="22"/>
          <w:szCs w:val="22"/>
          <w:lang w:val="es-ES"/>
        </w:rPr>
        <w:t>brought</w:t>
      </w:r>
      <w:proofErr w:type="spellEnd"/>
      <w:r w:rsidRPr="004C45A6">
        <w:rPr>
          <w:sz w:val="22"/>
          <w:szCs w:val="22"/>
          <w:lang w:val="es-ES"/>
        </w:rPr>
        <w:t xml:space="preserve"> </w:t>
      </w:r>
      <w:proofErr w:type="spellStart"/>
      <w:r w:rsidRPr="004C45A6">
        <w:rPr>
          <w:sz w:val="22"/>
          <w:szCs w:val="22"/>
          <w:lang w:val="es-ES"/>
        </w:rPr>
        <w:t>during</w:t>
      </w:r>
      <w:proofErr w:type="spellEnd"/>
      <w:r w:rsidRPr="004C45A6">
        <w:rPr>
          <w:sz w:val="22"/>
          <w:szCs w:val="22"/>
          <w:lang w:val="es-ES"/>
        </w:rPr>
        <w:t xml:space="preserve"> </w:t>
      </w:r>
      <w:proofErr w:type="spellStart"/>
      <w:r w:rsidRPr="004C45A6">
        <w:rPr>
          <w:sz w:val="22"/>
          <w:szCs w:val="22"/>
          <w:lang w:val="es-ES"/>
        </w:rPr>
        <w:t>pregnancy</w:t>
      </w:r>
      <w:proofErr w:type="spellEnd"/>
      <w:r w:rsidRPr="004C45A6">
        <w:rPr>
          <w:sz w:val="22"/>
          <w:szCs w:val="22"/>
          <w:lang w:val="es-ES"/>
        </w:rPr>
        <w:t xml:space="preserve"> </w:t>
      </w:r>
      <w:proofErr w:type="spellStart"/>
      <w:r w:rsidRPr="004C45A6">
        <w:rPr>
          <w:sz w:val="22"/>
          <w:szCs w:val="22"/>
          <w:lang w:val="es-ES"/>
        </w:rPr>
        <w:t>checks</w:t>
      </w:r>
      <w:proofErr w:type="spellEnd"/>
      <w:r w:rsidRPr="004C45A6">
        <w:rPr>
          <w:sz w:val="22"/>
          <w:szCs w:val="22"/>
          <w:lang w:val="es-ES"/>
        </w:rPr>
        <w:t xml:space="preserve">, </w:t>
      </w:r>
      <w:proofErr w:type="spellStart"/>
      <w:r w:rsidRPr="004C45A6">
        <w:rPr>
          <w:sz w:val="22"/>
          <w:szCs w:val="22"/>
          <w:lang w:val="es-ES"/>
        </w:rPr>
        <w:t>they</w:t>
      </w:r>
      <w:proofErr w:type="spellEnd"/>
      <w:r w:rsidRPr="004C45A6">
        <w:rPr>
          <w:sz w:val="22"/>
          <w:szCs w:val="22"/>
          <w:lang w:val="es-ES"/>
        </w:rPr>
        <w:t xml:space="preserve"> </w:t>
      </w:r>
      <w:proofErr w:type="spellStart"/>
      <w:r w:rsidRPr="004C45A6">
        <w:rPr>
          <w:sz w:val="22"/>
          <w:szCs w:val="22"/>
          <w:lang w:val="es-ES"/>
        </w:rPr>
        <w:t>often</w:t>
      </w:r>
      <w:proofErr w:type="spellEnd"/>
      <w:r w:rsidRPr="004C45A6">
        <w:rPr>
          <w:sz w:val="22"/>
          <w:szCs w:val="22"/>
          <w:lang w:val="es-ES"/>
        </w:rPr>
        <w:t xml:space="preserve"> </w:t>
      </w:r>
      <w:proofErr w:type="spellStart"/>
      <w:r w:rsidRPr="004C45A6">
        <w:rPr>
          <w:sz w:val="22"/>
          <w:szCs w:val="22"/>
          <w:lang w:val="es-ES"/>
        </w:rPr>
        <w:t>forgot</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w:t>
      </w:r>
      <w:proofErr w:type="spellStart"/>
      <w:r w:rsidRPr="004C45A6">
        <w:rPr>
          <w:sz w:val="22"/>
          <w:szCs w:val="22"/>
          <w:lang w:val="es-ES"/>
        </w:rPr>
        <w:t>bring</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did</w:t>
      </w:r>
      <w:proofErr w:type="spellEnd"/>
      <w:r w:rsidRPr="004C45A6">
        <w:rPr>
          <w:sz w:val="22"/>
          <w:szCs w:val="22"/>
          <w:lang w:val="es-ES"/>
        </w:rPr>
        <w:t xml:space="preserve">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routinely</w:t>
      </w:r>
      <w:proofErr w:type="spellEnd"/>
      <w:r w:rsidRPr="004C45A6">
        <w:rPr>
          <w:sz w:val="22"/>
          <w:szCs w:val="22"/>
          <w:lang w:val="es-ES"/>
        </w:rPr>
        <w:t xml:space="preserve"> </w:t>
      </w:r>
      <w:proofErr w:type="spellStart"/>
      <w:r w:rsidRPr="004C45A6">
        <w:rPr>
          <w:sz w:val="22"/>
          <w:szCs w:val="22"/>
          <w:lang w:val="es-ES"/>
        </w:rPr>
        <w:t>carry</w:t>
      </w:r>
      <w:proofErr w:type="spellEnd"/>
      <w:r w:rsidRPr="004C45A6">
        <w:rPr>
          <w:sz w:val="22"/>
          <w:szCs w:val="22"/>
          <w:lang w:val="es-ES"/>
        </w:rPr>
        <w:t xml:space="preserve"> </w:t>
      </w:r>
      <w:proofErr w:type="spellStart"/>
      <w:r w:rsidRPr="004C45A6">
        <w:rPr>
          <w:sz w:val="22"/>
          <w:szCs w:val="22"/>
          <w:lang w:val="es-ES"/>
        </w:rPr>
        <w:t>out</w:t>
      </w:r>
      <w:proofErr w:type="spellEnd"/>
      <w:r w:rsidRPr="004C45A6">
        <w:rPr>
          <w:sz w:val="22"/>
          <w:szCs w:val="22"/>
          <w:lang w:val="es-ES"/>
        </w:rPr>
        <w:t xml:space="preserve"> </w:t>
      </w:r>
      <w:proofErr w:type="spellStart"/>
      <w:r w:rsidRPr="004C45A6">
        <w:rPr>
          <w:sz w:val="22"/>
          <w:szCs w:val="22"/>
          <w:lang w:val="es-ES"/>
        </w:rPr>
        <w:t>pregnancy</w:t>
      </w:r>
      <w:proofErr w:type="spellEnd"/>
      <w:r w:rsidRPr="004C45A6">
        <w:rPr>
          <w:sz w:val="22"/>
          <w:szCs w:val="22"/>
          <w:lang w:val="es-ES"/>
        </w:rPr>
        <w:t xml:space="preserve"> </w:t>
      </w:r>
      <w:proofErr w:type="spellStart"/>
      <w:r w:rsidRPr="004C45A6">
        <w:rPr>
          <w:sz w:val="22"/>
          <w:szCs w:val="22"/>
          <w:lang w:val="es-ES"/>
        </w:rPr>
        <w:t>checks</w:t>
      </w:r>
      <w:proofErr w:type="spellEnd"/>
      <w:r w:rsidRPr="004C45A6">
        <w:rPr>
          <w:sz w:val="22"/>
          <w:szCs w:val="22"/>
          <w:lang w:val="es-ES"/>
        </w:rPr>
        <w:t xml:space="preserve">, </w:t>
      </w:r>
      <w:proofErr w:type="spellStart"/>
      <w:r w:rsidRPr="004C45A6">
        <w:rPr>
          <w:sz w:val="22"/>
          <w:szCs w:val="22"/>
          <w:lang w:val="es-ES"/>
        </w:rPr>
        <w:t>never</w:t>
      </w:r>
      <w:proofErr w:type="spellEnd"/>
      <w:r w:rsidRPr="004C45A6">
        <w:rPr>
          <w:sz w:val="22"/>
          <w:szCs w:val="22"/>
          <w:lang w:val="es-ES"/>
        </w:rPr>
        <w:t xml:space="preserve"> </w:t>
      </w:r>
      <w:proofErr w:type="spellStart"/>
      <w:r w:rsidRPr="004C45A6">
        <w:rPr>
          <w:sz w:val="22"/>
          <w:szCs w:val="22"/>
          <w:lang w:val="es-ES"/>
        </w:rPr>
        <w:t>participated</w:t>
      </w:r>
      <w:proofErr w:type="spellEnd"/>
      <w:r w:rsidRPr="004C45A6">
        <w:rPr>
          <w:sz w:val="22"/>
          <w:szCs w:val="22"/>
          <w:lang w:val="es-ES"/>
        </w:rPr>
        <w:t xml:space="preserve"> in </w:t>
      </w:r>
      <w:proofErr w:type="spellStart"/>
      <w:r w:rsidRPr="004C45A6">
        <w:rPr>
          <w:sz w:val="22"/>
          <w:szCs w:val="22"/>
          <w:lang w:val="es-ES"/>
        </w:rPr>
        <w:t>pregnancy</w:t>
      </w:r>
      <w:proofErr w:type="spellEnd"/>
      <w:r w:rsidRPr="004C45A6">
        <w:rPr>
          <w:sz w:val="22"/>
          <w:szCs w:val="22"/>
          <w:lang w:val="es-ES"/>
        </w:rPr>
        <w:t xml:space="preserve"> </w:t>
      </w:r>
      <w:proofErr w:type="spellStart"/>
      <w:r w:rsidRPr="004C45A6">
        <w:rPr>
          <w:sz w:val="22"/>
          <w:szCs w:val="22"/>
          <w:lang w:val="es-ES"/>
        </w:rPr>
        <w:t>exercises</w:t>
      </w:r>
      <w:proofErr w:type="spellEnd"/>
      <w:r w:rsidRPr="004C45A6">
        <w:rPr>
          <w:sz w:val="22"/>
          <w:szCs w:val="22"/>
          <w:lang w:val="es-ES"/>
        </w:rPr>
        <w:t xml:space="preserve"> and </w:t>
      </w:r>
      <w:proofErr w:type="spellStart"/>
      <w:r w:rsidRPr="004C45A6">
        <w:rPr>
          <w:sz w:val="22"/>
          <w:szCs w:val="22"/>
          <w:lang w:val="es-ES"/>
        </w:rPr>
        <w:t>stated</w:t>
      </w:r>
      <w:proofErr w:type="spellEnd"/>
      <w:r w:rsidRPr="004C45A6">
        <w:rPr>
          <w:sz w:val="22"/>
          <w:szCs w:val="22"/>
          <w:lang w:val="es-ES"/>
        </w:rPr>
        <w:t xml:space="preserve"> </w:t>
      </w:r>
      <w:proofErr w:type="spellStart"/>
      <w:r w:rsidRPr="004C45A6">
        <w:rPr>
          <w:sz w:val="22"/>
          <w:szCs w:val="22"/>
          <w:lang w:val="es-ES"/>
        </w:rPr>
        <w:t>that</w:t>
      </w:r>
      <w:proofErr w:type="spellEnd"/>
      <w:r w:rsidRPr="004C45A6">
        <w:rPr>
          <w:sz w:val="22"/>
          <w:szCs w:val="22"/>
          <w:lang w:val="es-ES"/>
        </w:rPr>
        <w:t xml:space="preserve"> </w:t>
      </w:r>
      <w:proofErr w:type="spellStart"/>
      <w:r w:rsidRPr="004C45A6">
        <w:rPr>
          <w:sz w:val="22"/>
          <w:szCs w:val="22"/>
          <w:lang w:val="es-ES"/>
        </w:rPr>
        <w:t>after</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examination</w:t>
      </w:r>
      <w:proofErr w:type="spellEnd"/>
      <w:r w:rsidRPr="004C45A6">
        <w:rPr>
          <w:sz w:val="22"/>
          <w:szCs w:val="22"/>
          <w:lang w:val="es-ES"/>
        </w:rPr>
        <w:t xml:space="preserve"> </w:t>
      </w:r>
      <w:proofErr w:type="spellStart"/>
      <w:r w:rsidRPr="004C45A6">
        <w:rPr>
          <w:sz w:val="22"/>
          <w:szCs w:val="22"/>
          <w:lang w:val="es-ES"/>
        </w:rPr>
        <w:t>did</w:t>
      </w:r>
      <w:proofErr w:type="spellEnd"/>
      <w:r w:rsidRPr="004C45A6">
        <w:rPr>
          <w:sz w:val="22"/>
          <w:szCs w:val="22"/>
          <w:lang w:val="es-ES"/>
        </w:rPr>
        <w:t xml:space="preserve"> </w:t>
      </w:r>
      <w:proofErr w:type="spellStart"/>
      <w:r w:rsidRPr="004C45A6">
        <w:rPr>
          <w:sz w:val="22"/>
          <w:szCs w:val="22"/>
          <w:lang w:val="es-ES"/>
        </w:rPr>
        <w:t>not</w:t>
      </w:r>
      <w:proofErr w:type="spellEnd"/>
      <w:r w:rsidRPr="004C45A6">
        <w:rPr>
          <w:sz w:val="22"/>
          <w:szCs w:val="22"/>
          <w:lang w:val="es-ES"/>
        </w:rPr>
        <w:t xml:space="preserve"> </w:t>
      </w:r>
      <w:proofErr w:type="spellStart"/>
      <w:r w:rsidRPr="004C45A6">
        <w:rPr>
          <w:sz w:val="22"/>
          <w:szCs w:val="22"/>
          <w:lang w:val="es-ES"/>
        </w:rPr>
        <w:t>read</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contents</w:t>
      </w:r>
      <w:proofErr w:type="spellEnd"/>
      <w:r w:rsidRPr="004C45A6">
        <w:rPr>
          <w:sz w:val="22"/>
          <w:szCs w:val="22"/>
          <w:lang w:val="es-ES"/>
        </w:rPr>
        <w:t xml:space="preserve"> of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 xml:space="preserve"> </w:t>
      </w:r>
      <w:proofErr w:type="spellStart"/>
      <w:r w:rsidRPr="004C45A6">
        <w:rPr>
          <w:sz w:val="22"/>
          <w:szCs w:val="22"/>
          <w:lang w:val="es-ES"/>
        </w:rPr>
        <w:t>again</w:t>
      </w:r>
      <w:proofErr w:type="spellEnd"/>
      <w:r w:rsidRPr="004C45A6">
        <w:rPr>
          <w:sz w:val="22"/>
          <w:szCs w:val="22"/>
          <w:lang w:val="es-ES"/>
        </w:rPr>
        <w:t xml:space="preserve"> </w:t>
      </w:r>
      <w:proofErr w:type="spellStart"/>
      <w:r w:rsidRPr="004C45A6">
        <w:rPr>
          <w:sz w:val="22"/>
          <w:szCs w:val="22"/>
          <w:lang w:val="es-ES"/>
        </w:rPr>
        <w:t>even</w:t>
      </w:r>
      <w:proofErr w:type="spellEnd"/>
      <w:r w:rsidRPr="004C45A6">
        <w:rPr>
          <w:sz w:val="22"/>
          <w:szCs w:val="22"/>
          <w:lang w:val="es-ES"/>
        </w:rPr>
        <w:t xml:space="preserve"> </w:t>
      </w:r>
      <w:proofErr w:type="spellStart"/>
      <w:r w:rsidRPr="004C45A6">
        <w:rPr>
          <w:sz w:val="22"/>
          <w:szCs w:val="22"/>
          <w:lang w:val="es-ES"/>
        </w:rPr>
        <w:t>though</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midwife</w:t>
      </w:r>
      <w:proofErr w:type="spellEnd"/>
      <w:r w:rsidRPr="004C45A6">
        <w:rPr>
          <w:sz w:val="22"/>
          <w:szCs w:val="22"/>
          <w:lang w:val="es-ES"/>
        </w:rPr>
        <w:t xml:space="preserve"> </w:t>
      </w:r>
      <w:proofErr w:type="spellStart"/>
      <w:r w:rsidRPr="004C45A6">
        <w:rPr>
          <w:sz w:val="22"/>
          <w:szCs w:val="22"/>
          <w:lang w:val="es-ES"/>
        </w:rPr>
        <w:t>had</w:t>
      </w:r>
      <w:proofErr w:type="spellEnd"/>
      <w:r w:rsidRPr="004C45A6">
        <w:rPr>
          <w:sz w:val="22"/>
          <w:szCs w:val="22"/>
          <w:lang w:val="es-ES"/>
        </w:rPr>
        <w:t xml:space="preserve"> </w:t>
      </w:r>
      <w:proofErr w:type="spellStart"/>
      <w:r w:rsidRPr="004C45A6">
        <w:rPr>
          <w:sz w:val="22"/>
          <w:szCs w:val="22"/>
          <w:lang w:val="es-ES"/>
        </w:rPr>
        <w:t>told</w:t>
      </w:r>
      <w:proofErr w:type="spellEnd"/>
      <w:r w:rsidRPr="004C45A6">
        <w:rPr>
          <w:sz w:val="22"/>
          <w:szCs w:val="22"/>
          <w:lang w:val="es-ES"/>
        </w:rPr>
        <w:t xml:space="preserve"> </w:t>
      </w:r>
      <w:proofErr w:type="spellStart"/>
      <w:r w:rsidRPr="004C45A6">
        <w:rPr>
          <w:sz w:val="22"/>
          <w:szCs w:val="22"/>
          <w:lang w:val="es-ES"/>
        </w:rPr>
        <w:t>him</w:t>
      </w:r>
      <w:proofErr w:type="spellEnd"/>
      <w:r w:rsidRPr="004C45A6">
        <w:rPr>
          <w:sz w:val="22"/>
          <w:szCs w:val="22"/>
          <w:lang w:val="es-ES"/>
        </w:rPr>
        <w:t xml:space="preserve"> </w:t>
      </w:r>
      <w:proofErr w:type="spellStart"/>
      <w:r w:rsidRPr="004C45A6">
        <w:rPr>
          <w:sz w:val="22"/>
          <w:szCs w:val="22"/>
          <w:lang w:val="es-ES"/>
        </w:rPr>
        <w:t>to</w:t>
      </w:r>
      <w:proofErr w:type="spellEnd"/>
      <w:r w:rsidRPr="004C45A6">
        <w:rPr>
          <w:sz w:val="22"/>
          <w:szCs w:val="22"/>
          <w:lang w:val="es-ES"/>
        </w:rPr>
        <w:t xml:space="preserve"> </w:t>
      </w:r>
      <w:proofErr w:type="spellStart"/>
      <w:r w:rsidRPr="004C45A6">
        <w:rPr>
          <w:sz w:val="22"/>
          <w:szCs w:val="22"/>
          <w:lang w:val="es-ES"/>
        </w:rPr>
        <w:t>frequently</w:t>
      </w:r>
      <w:proofErr w:type="spellEnd"/>
      <w:r w:rsidRPr="004C45A6">
        <w:rPr>
          <w:sz w:val="22"/>
          <w:szCs w:val="22"/>
          <w:lang w:val="es-ES"/>
        </w:rPr>
        <w:t xml:space="preserve"> </w:t>
      </w:r>
      <w:proofErr w:type="spellStart"/>
      <w:r w:rsidRPr="004C45A6">
        <w:rPr>
          <w:sz w:val="22"/>
          <w:szCs w:val="22"/>
          <w:lang w:val="es-ES"/>
        </w:rPr>
        <w:t>read</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Maternal and </w:t>
      </w:r>
      <w:proofErr w:type="spellStart"/>
      <w:r w:rsidRPr="004C45A6">
        <w:rPr>
          <w:sz w:val="22"/>
          <w:szCs w:val="22"/>
          <w:lang w:val="es-ES"/>
        </w:rPr>
        <w:t>Child</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(KIA) </w:t>
      </w:r>
      <w:proofErr w:type="spellStart"/>
      <w:r w:rsidRPr="004C45A6">
        <w:rPr>
          <w:sz w:val="22"/>
          <w:szCs w:val="22"/>
          <w:lang w:val="es-ES"/>
        </w:rPr>
        <w:t>Toddler</w:t>
      </w:r>
      <w:proofErr w:type="spellEnd"/>
      <w:r w:rsidRPr="004C45A6">
        <w:rPr>
          <w:sz w:val="22"/>
          <w:szCs w:val="22"/>
          <w:lang w:val="es-ES"/>
        </w:rPr>
        <w:t xml:space="preserve"> </w:t>
      </w:r>
      <w:proofErr w:type="spellStart"/>
      <w:r w:rsidRPr="004C45A6">
        <w:rPr>
          <w:sz w:val="22"/>
          <w:szCs w:val="22"/>
          <w:lang w:val="es-ES"/>
        </w:rPr>
        <w:t>book</w:t>
      </w:r>
      <w:proofErr w:type="spellEnd"/>
      <w:r w:rsidRPr="004C45A6">
        <w:rPr>
          <w:sz w:val="22"/>
          <w:szCs w:val="22"/>
          <w:lang w:val="es-ES"/>
        </w:rPr>
        <w:t>.</w:t>
      </w:r>
    </w:p>
    <w:p w14:paraId="3ED0996C" w14:textId="77777777" w:rsidR="004C45A6" w:rsidRPr="004C45A6" w:rsidRDefault="004C45A6" w:rsidP="004C45A6">
      <w:pPr>
        <w:pStyle w:val="BodyText"/>
        <w:spacing w:before="47" w:line="300" w:lineRule="auto"/>
        <w:ind w:left="256" w:right="39"/>
        <w:jc w:val="both"/>
        <w:rPr>
          <w:sz w:val="22"/>
          <w:szCs w:val="22"/>
          <w:lang w:val="es-ES"/>
        </w:rPr>
      </w:pPr>
    </w:p>
    <w:p w14:paraId="184593C8" w14:textId="7046AF37" w:rsidR="004C45A6" w:rsidRPr="00455F67" w:rsidRDefault="004C45A6" w:rsidP="008A1AF3">
      <w:pPr>
        <w:pStyle w:val="BodyText"/>
        <w:spacing w:before="47" w:line="300" w:lineRule="auto"/>
        <w:ind w:left="256" w:right="39"/>
        <w:jc w:val="both"/>
        <w:rPr>
          <w:sz w:val="22"/>
          <w:szCs w:val="22"/>
        </w:rPr>
      </w:pPr>
      <w:proofErr w:type="spellStart"/>
      <w:r w:rsidRPr="004C45A6">
        <w:rPr>
          <w:sz w:val="22"/>
          <w:szCs w:val="22"/>
          <w:lang w:val="es-ES"/>
        </w:rPr>
        <w:lastRenderedPageBreak/>
        <w:t>Based</w:t>
      </w:r>
      <w:proofErr w:type="spellEnd"/>
      <w:r w:rsidRPr="004C45A6">
        <w:rPr>
          <w:sz w:val="22"/>
          <w:szCs w:val="22"/>
          <w:lang w:val="es-ES"/>
        </w:rPr>
        <w:t xml:space="preserve"> </w:t>
      </w:r>
      <w:proofErr w:type="spellStart"/>
      <w:r w:rsidRPr="004C45A6">
        <w:rPr>
          <w:sz w:val="22"/>
          <w:szCs w:val="22"/>
          <w:lang w:val="es-ES"/>
        </w:rPr>
        <w:t>on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background</w:t>
      </w:r>
      <w:proofErr w:type="spellEnd"/>
      <w:r w:rsidRPr="004C45A6">
        <w:rPr>
          <w:sz w:val="22"/>
          <w:szCs w:val="22"/>
          <w:lang w:val="es-ES"/>
        </w:rPr>
        <w:t xml:space="preserve"> data and </w:t>
      </w:r>
      <w:proofErr w:type="spellStart"/>
      <w:r w:rsidRPr="004C45A6">
        <w:rPr>
          <w:sz w:val="22"/>
          <w:szCs w:val="22"/>
          <w:lang w:val="es-ES"/>
        </w:rPr>
        <w:t>results</w:t>
      </w:r>
      <w:proofErr w:type="spellEnd"/>
      <w:r w:rsidRPr="004C45A6">
        <w:rPr>
          <w:sz w:val="22"/>
          <w:szCs w:val="22"/>
          <w:lang w:val="es-ES"/>
        </w:rPr>
        <w:t xml:space="preserve"> of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supporting</w:t>
      </w:r>
      <w:proofErr w:type="spellEnd"/>
      <w:r w:rsidRPr="004C45A6">
        <w:rPr>
          <w:sz w:val="22"/>
          <w:szCs w:val="22"/>
          <w:lang w:val="es-ES"/>
        </w:rPr>
        <w:t xml:space="preserve"> </w:t>
      </w:r>
      <w:proofErr w:type="spellStart"/>
      <w:r w:rsidRPr="004C45A6">
        <w:rPr>
          <w:sz w:val="22"/>
          <w:szCs w:val="22"/>
          <w:lang w:val="es-ES"/>
        </w:rPr>
        <w:t>research</w:t>
      </w:r>
      <w:proofErr w:type="spellEnd"/>
      <w:r w:rsidRPr="004C45A6">
        <w:rPr>
          <w:sz w:val="22"/>
          <w:szCs w:val="22"/>
          <w:lang w:val="es-ES"/>
        </w:rPr>
        <w:t xml:space="preserve"> </w:t>
      </w:r>
      <w:proofErr w:type="spellStart"/>
      <w:r w:rsidRPr="004C45A6">
        <w:rPr>
          <w:sz w:val="22"/>
          <w:szCs w:val="22"/>
          <w:lang w:val="es-ES"/>
        </w:rPr>
        <w:t>mentioned</w:t>
      </w:r>
      <w:proofErr w:type="spellEnd"/>
      <w:r w:rsidRPr="004C45A6">
        <w:rPr>
          <w:sz w:val="22"/>
          <w:szCs w:val="22"/>
          <w:lang w:val="es-ES"/>
        </w:rPr>
        <w:t xml:space="preserve"> </w:t>
      </w:r>
      <w:proofErr w:type="spellStart"/>
      <w:r w:rsidRPr="004C45A6">
        <w:rPr>
          <w:sz w:val="22"/>
          <w:szCs w:val="22"/>
          <w:lang w:val="es-ES"/>
        </w:rPr>
        <w:t>above</w:t>
      </w:r>
      <w:proofErr w:type="spellEnd"/>
      <w:r w:rsidRPr="004C45A6">
        <w:rPr>
          <w:sz w:val="22"/>
          <w:szCs w:val="22"/>
          <w:lang w:val="es-ES"/>
        </w:rPr>
        <w:t xml:space="preserve"> and </w:t>
      </w:r>
      <w:proofErr w:type="spellStart"/>
      <w:r w:rsidRPr="004C45A6">
        <w:rPr>
          <w:sz w:val="22"/>
          <w:szCs w:val="22"/>
          <w:lang w:val="es-ES"/>
        </w:rPr>
        <w:t>supplemented</w:t>
      </w:r>
      <w:proofErr w:type="spellEnd"/>
      <w:r w:rsidRPr="004C45A6">
        <w:rPr>
          <w:sz w:val="22"/>
          <w:szCs w:val="22"/>
          <w:lang w:val="es-ES"/>
        </w:rPr>
        <w:t xml:space="preserve"> </w:t>
      </w:r>
      <w:proofErr w:type="spellStart"/>
      <w:r w:rsidRPr="004C45A6">
        <w:rPr>
          <w:sz w:val="22"/>
          <w:szCs w:val="22"/>
          <w:lang w:val="es-ES"/>
        </w:rPr>
        <w:t>with</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preliminary</w:t>
      </w:r>
      <w:proofErr w:type="spellEnd"/>
      <w:r w:rsidRPr="004C45A6">
        <w:rPr>
          <w:sz w:val="22"/>
          <w:szCs w:val="22"/>
          <w:lang w:val="es-ES"/>
        </w:rPr>
        <w:t xml:space="preserve"> </w:t>
      </w:r>
      <w:proofErr w:type="spellStart"/>
      <w:r w:rsidRPr="004C45A6">
        <w:rPr>
          <w:sz w:val="22"/>
          <w:szCs w:val="22"/>
          <w:lang w:val="es-ES"/>
        </w:rPr>
        <w:t>study</w:t>
      </w:r>
      <w:proofErr w:type="spellEnd"/>
      <w:r w:rsidRPr="004C45A6">
        <w:rPr>
          <w:sz w:val="22"/>
          <w:szCs w:val="22"/>
          <w:lang w:val="es-ES"/>
        </w:rPr>
        <w:t xml:space="preserve"> </w:t>
      </w:r>
      <w:proofErr w:type="spellStart"/>
      <w:r w:rsidRPr="004C45A6">
        <w:rPr>
          <w:sz w:val="22"/>
          <w:szCs w:val="22"/>
          <w:lang w:val="es-ES"/>
        </w:rPr>
        <w:t>carried</w:t>
      </w:r>
      <w:proofErr w:type="spellEnd"/>
      <w:r w:rsidRPr="004C45A6">
        <w:rPr>
          <w:sz w:val="22"/>
          <w:szCs w:val="22"/>
          <w:lang w:val="es-ES"/>
        </w:rPr>
        <w:t xml:space="preserve"> </w:t>
      </w:r>
      <w:proofErr w:type="spellStart"/>
      <w:r w:rsidRPr="004C45A6">
        <w:rPr>
          <w:sz w:val="22"/>
          <w:szCs w:val="22"/>
          <w:lang w:val="es-ES"/>
        </w:rPr>
        <w:t>out</w:t>
      </w:r>
      <w:proofErr w:type="spellEnd"/>
      <w:r w:rsidRPr="004C45A6">
        <w:rPr>
          <w:sz w:val="22"/>
          <w:szCs w:val="22"/>
          <w:lang w:val="es-ES"/>
        </w:rPr>
        <w:t xml:space="preserve"> </w:t>
      </w:r>
      <w:proofErr w:type="spellStart"/>
      <w:r w:rsidRPr="004C45A6">
        <w:rPr>
          <w:sz w:val="22"/>
          <w:szCs w:val="22"/>
          <w:lang w:val="es-ES"/>
        </w:rPr>
        <w:t>by</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researcher</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researcher</w:t>
      </w:r>
      <w:proofErr w:type="spellEnd"/>
      <w:r w:rsidRPr="004C45A6">
        <w:rPr>
          <w:sz w:val="22"/>
          <w:szCs w:val="22"/>
          <w:lang w:val="es-ES"/>
        </w:rPr>
        <w:t xml:space="preserve"> </w:t>
      </w:r>
      <w:proofErr w:type="spellStart"/>
      <w:r w:rsidRPr="004C45A6">
        <w:rPr>
          <w:sz w:val="22"/>
          <w:szCs w:val="22"/>
          <w:lang w:val="es-ES"/>
        </w:rPr>
        <w:t>is</w:t>
      </w:r>
      <w:proofErr w:type="spellEnd"/>
      <w:r w:rsidRPr="004C45A6">
        <w:rPr>
          <w:sz w:val="22"/>
          <w:szCs w:val="22"/>
          <w:lang w:val="es-ES"/>
        </w:rPr>
        <w:t xml:space="preserve"> </w:t>
      </w:r>
      <w:proofErr w:type="spellStart"/>
      <w:r w:rsidRPr="004C45A6">
        <w:rPr>
          <w:sz w:val="22"/>
          <w:szCs w:val="22"/>
          <w:lang w:val="es-ES"/>
        </w:rPr>
        <w:t>interested</w:t>
      </w:r>
      <w:proofErr w:type="spellEnd"/>
      <w:r w:rsidRPr="004C45A6">
        <w:rPr>
          <w:sz w:val="22"/>
          <w:szCs w:val="22"/>
          <w:lang w:val="es-ES"/>
        </w:rPr>
        <w:t xml:space="preserve"> in </w:t>
      </w:r>
      <w:proofErr w:type="spellStart"/>
      <w:r w:rsidRPr="004C45A6">
        <w:rPr>
          <w:sz w:val="22"/>
          <w:szCs w:val="22"/>
          <w:lang w:val="es-ES"/>
        </w:rPr>
        <w:t>researching</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Relationship</w:t>
      </w:r>
      <w:proofErr w:type="spellEnd"/>
      <w:r w:rsidRPr="004C45A6">
        <w:rPr>
          <w:sz w:val="22"/>
          <w:szCs w:val="22"/>
          <w:lang w:val="es-ES"/>
        </w:rPr>
        <w:t xml:space="preserve"> </w:t>
      </w:r>
      <w:proofErr w:type="spellStart"/>
      <w:r w:rsidRPr="004C45A6">
        <w:rPr>
          <w:sz w:val="22"/>
          <w:szCs w:val="22"/>
          <w:lang w:val="es-ES"/>
        </w:rPr>
        <w:t>between</w:t>
      </w:r>
      <w:proofErr w:type="spellEnd"/>
      <w:r w:rsidRPr="004C45A6">
        <w:rPr>
          <w:sz w:val="22"/>
          <w:szCs w:val="22"/>
          <w:lang w:val="es-ES"/>
        </w:rPr>
        <w:t xml:space="preserve">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Knowledge</w:t>
      </w:r>
      <w:proofErr w:type="spellEnd"/>
      <w:r w:rsidRPr="004C45A6">
        <w:rPr>
          <w:sz w:val="22"/>
          <w:szCs w:val="22"/>
          <w:lang w:val="es-ES"/>
        </w:rPr>
        <w:t xml:space="preserve"> </w:t>
      </w:r>
      <w:proofErr w:type="spellStart"/>
      <w:r w:rsidRPr="004C45A6">
        <w:rPr>
          <w:sz w:val="22"/>
          <w:szCs w:val="22"/>
          <w:lang w:val="es-ES"/>
        </w:rPr>
        <w:t>Level</w:t>
      </w:r>
      <w:proofErr w:type="spellEnd"/>
      <w:r w:rsidRPr="004C45A6">
        <w:rPr>
          <w:sz w:val="22"/>
          <w:szCs w:val="22"/>
          <w:lang w:val="es-ES"/>
        </w:rPr>
        <w:t xml:space="preserve"> of </w:t>
      </w:r>
      <w:proofErr w:type="spellStart"/>
      <w:r w:rsidRPr="004C45A6">
        <w:rPr>
          <w:sz w:val="22"/>
          <w:szCs w:val="22"/>
          <w:lang w:val="es-ES"/>
        </w:rPr>
        <w:t>Mothers</w:t>
      </w:r>
      <w:proofErr w:type="spellEnd"/>
      <w:r w:rsidRPr="004C45A6">
        <w:rPr>
          <w:sz w:val="22"/>
          <w:szCs w:val="22"/>
          <w:lang w:val="es-ES"/>
        </w:rPr>
        <w:t xml:space="preserve"> of </w:t>
      </w:r>
      <w:proofErr w:type="spellStart"/>
      <w:r w:rsidRPr="004C45A6">
        <w:rPr>
          <w:sz w:val="22"/>
          <w:szCs w:val="22"/>
          <w:lang w:val="es-ES"/>
        </w:rPr>
        <w:t>Toddlers</w:t>
      </w:r>
      <w:proofErr w:type="spellEnd"/>
      <w:r w:rsidRPr="004C45A6">
        <w:rPr>
          <w:sz w:val="22"/>
          <w:szCs w:val="22"/>
          <w:lang w:val="es-ES"/>
        </w:rPr>
        <w:t xml:space="preserve"> and </w:t>
      </w:r>
      <w:proofErr w:type="spellStart"/>
      <w:r w:rsidRPr="004C45A6">
        <w:rPr>
          <w:sz w:val="22"/>
          <w:szCs w:val="22"/>
          <w:lang w:val="es-ES"/>
        </w:rPr>
        <w:t>the</w:t>
      </w:r>
      <w:proofErr w:type="spellEnd"/>
      <w:r w:rsidRPr="004C45A6">
        <w:rPr>
          <w:sz w:val="22"/>
          <w:szCs w:val="22"/>
          <w:lang w:val="es-ES"/>
        </w:rPr>
        <w:t xml:space="preserve"> Use of </w:t>
      </w:r>
      <w:proofErr w:type="spellStart"/>
      <w:r w:rsidRPr="004C45A6">
        <w:rPr>
          <w:sz w:val="22"/>
          <w:szCs w:val="22"/>
          <w:lang w:val="es-ES"/>
        </w:rPr>
        <w:t>Books</w:t>
      </w:r>
      <w:proofErr w:type="spellEnd"/>
      <w:r w:rsidRPr="004C45A6">
        <w:rPr>
          <w:sz w:val="22"/>
          <w:szCs w:val="22"/>
          <w:lang w:val="es-ES"/>
        </w:rPr>
        <w:t xml:space="preserve"> (KIA) </w:t>
      </w:r>
      <w:proofErr w:type="spellStart"/>
      <w:r w:rsidRPr="004C45A6">
        <w:rPr>
          <w:sz w:val="22"/>
          <w:szCs w:val="22"/>
          <w:lang w:val="es-ES"/>
        </w:rPr>
        <w:t>for</w:t>
      </w:r>
      <w:proofErr w:type="spellEnd"/>
      <w:r w:rsidRPr="004C45A6">
        <w:rPr>
          <w:sz w:val="22"/>
          <w:szCs w:val="22"/>
          <w:lang w:val="es-ES"/>
        </w:rPr>
        <w:t xml:space="preserve"> </w:t>
      </w:r>
      <w:proofErr w:type="spellStart"/>
      <w:r w:rsidRPr="004C45A6">
        <w:rPr>
          <w:sz w:val="22"/>
          <w:szCs w:val="22"/>
          <w:lang w:val="es-ES"/>
        </w:rPr>
        <w:t>Toddlers</w:t>
      </w:r>
      <w:proofErr w:type="spellEnd"/>
      <w:r w:rsidRPr="004C45A6">
        <w:rPr>
          <w:sz w:val="22"/>
          <w:szCs w:val="22"/>
          <w:lang w:val="es-ES"/>
        </w:rPr>
        <w:t xml:space="preserve"> in </w:t>
      </w:r>
      <w:proofErr w:type="spellStart"/>
      <w:r w:rsidRPr="004C45A6">
        <w:rPr>
          <w:sz w:val="22"/>
          <w:szCs w:val="22"/>
          <w:lang w:val="es-ES"/>
        </w:rPr>
        <w:t>the</w:t>
      </w:r>
      <w:proofErr w:type="spellEnd"/>
      <w:r w:rsidRPr="004C45A6">
        <w:rPr>
          <w:sz w:val="22"/>
          <w:szCs w:val="22"/>
          <w:lang w:val="es-ES"/>
        </w:rPr>
        <w:t xml:space="preserve"> </w:t>
      </w:r>
      <w:proofErr w:type="spellStart"/>
      <w:r w:rsidRPr="004C45A6">
        <w:rPr>
          <w:sz w:val="22"/>
          <w:szCs w:val="22"/>
          <w:lang w:val="es-ES"/>
        </w:rPr>
        <w:t>Muara</w:t>
      </w:r>
      <w:proofErr w:type="spellEnd"/>
      <w:r w:rsidRPr="004C45A6">
        <w:rPr>
          <w:sz w:val="22"/>
          <w:szCs w:val="22"/>
          <w:lang w:val="es-ES"/>
        </w:rPr>
        <w:t xml:space="preserve"> </w:t>
      </w:r>
      <w:proofErr w:type="spellStart"/>
      <w:r w:rsidRPr="004C45A6">
        <w:rPr>
          <w:sz w:val="22"/>
          <w:szCs w:val="22"/>
          <w:lang w:val="es-ES"/>
        </w:rPr>
        <w:t>Muntai</w:t>
      </w:r>
      <w:proofErr w:type="spellEnd"/>
      <w:r w:rsidRPr="004C45A6">
        <w:rPr>
          <w:sz w:val="22"/>
          <w:szCs w:val="22"/>
          <w:lang w:val="es-ES"/>
        </w:rPr>
        <w:t xml:space="preserve"> </w:t>
      </w:r>
      <w:proofErr w:type="spellStart"/>
      <w:r w:rsidRPr="004C45A6">
        <w:rPr>
          <w:sz w:val="22"/>
          <w:szCs w:val="22"/>
          <w:lang w:val="es-ES"/>
        </w:rPr>
        <w:t>Community</w:t>
      </w:r>
      <w:proofErr w:type="spellEnd"/>
      <w:r w:rsidRPr="004C45A6">
        <w:rPr>
          <w:sz w:val="22"/>
          <w:szCs w:val="22"/>
          <w:lang w:val="es-ES"/>
        </w:rPr>
        <w:t xml:space="preserve"> </w:t>
      </w:r>
      <w:proofErr w:type="spellStart"/>
      <w:r w:rsidRPr="004C45A6">
        <w:rPr>
          <w:sz w:val="22"/>
          <w:szCs w:val="22"/>
          <w:lang w:val="es-ES"/>
        </w:rPr>
        <w:t>Health</w:t>
      </w:r>
      <w:proofErr w:type="spellEnd"/>
      <w:r w:rsidRPr="004C45A6">
        <w:rPr>
          <w:sz w:val="22"/>
          <w:szCs w:val="22"/>
          <w:lang w:val="es-ES"/>
        </w:rPr>
        <w:t xml:space="preserve"> Center </w:t>
      </w:r>
      <w:proofErr w:type="spellStart"/>
      <w:r w:rsidRPr="004C45A6">
        <w:rPr>
          <w:sz w:val="22"/>
          <w:szCs w:val="22"/>
          <w:lang w:val="es-ES"/>
        </w:rPr>
        <w:t>Working</w:t>
      </w:r>
      <w:proofErr w:type="spellEnd"/>
      <w:r w:rsidRPr="004C45A6">
        <w:rPr>
          <w:sz w:val="22"/>
          <w:szCs w:val="22"/>
          <w:lang w:val="es-ES"/>
        </w:rPr>
        <w:t xml:space="preserve"> </w:t>
      </w:r>
      <w:proofErr w:type="spellStart"/>
      <w:r w:rsidRPr="004C45A6">
        <w:rPr>
          <w:sz w:val="22"/>
          <w:szCs w:val="22"/>
          <w:lang w:val="es-ES"/>
        </w:rPr>
        <w:t>Area</w:t>
      </w:r>
      <w:proofErr w:type="spellEnd"/>
      <w:r w:rsidRPr="004C45A6">
        <w:rPr>
          <w:sz w:val="22"/>
          <w:szCs w:val="22"/>
          <w:lang w:val="es-ES"/>
        </w:rPr>
        <w:t>".</w:t>
      </w:r>
    </w:p>
    <w:p w14:paraId="7FC47456" w14:textId="77777777" w:rsidR="00455F67" w:rsidRDefault="00455F67">
      <w:pPr>
        <w:pStyle w:val="BodyText"/>
        <w:ind w:left="256"/>
        <w:rPr>
          <w:b/>
          <w:bCs/>
          <w:sz w:val="22"/>
          <w:szCs w:val="22"/>
        </w:rPr>
      </w:pPr>
    </w:p>
    <w:p w14:paraId="2EAFF384" w14:textId="77777777" w:rsidR="00171966" w:rsidRPr="00455F67" w:rsidRDefault="00F75FDA">
      <w:pPr>
        <w:pStyle w:val="BodyText"/>
        <w:ind w:left="256"/>
        <w:rPr>
          <w:b/>
          <w:bCs/>
          <w:sz w:val="22"/>
          <w:szCs w:val="22"/>
        </w:rPr>
      </w:pPr>
      <w:r w:rsidRPr="00455F67">
        <w:rPr>
          <w:b/>
          <w:bCs/>
          <w:sz w:val="22"/>
          <w:szCs w:val="22"/>
        </w:rPr>
        <w:t>METHODS</w:t>
      </w:r>
    </w:p>
    <w:p w14:paraId="2F1DD490" w14:textId="77777777" w:rsidR="001A552E" w:rsidRPr="00455F67" w:rsidRDefault="001A552E">
      <w:pPr>
        <w:pStyle w:val="BodyText"/>
        <w:ind w:left="256"/>
        <w:rPr>
          <w:sz w:val="22"/>
          <w:szCs w:val="22"/>
        </w:rPr>
      </w:pPr>
    </w:p>
    <w:p w14:paraId="3D8A1E99" w14:textId="7727EDE1" w:rsidR="001A225C" w:rsidRDefault="001A225C" w:rsidP="001A225C">
      <w:pPr>
        <w:pStyle w:val="Default"/>
        <w:spacing w:line="360" w:lineRule="auto"/>
        <w:ind w:left="256"/>
        <w:jc w:val="both"/>
        <w:rPr>
          <w:sz w:val="22"/>
          <w:szCs w:val="22"/>
        </w:rPr>
      </w:pPr>
      <w:r w:rsidRPr="001A225C">
        <w:rPr>
          <w:sz w:val="22"/>
          <w:szCs w:val="22"/>
        </w:rPr>
        <w:t>This research is descriptive analytical research using a cross sectional approach, namely a type of research that emphasizes the time of measurement or observation</w:t>
      </w:r>
      <w:r>
        <w:rPr>
          <w:sz w:val="22"/>
          <w:szCs w:val="22"/>
        </w:rPr>
        <w:t>.</w:t>
      </w:r>
    </w:p>
    <w:p w14:paraId="419D8DA7" w14:textId="77777777" w:rsidR="001A225C" w:rsidRPr="001A225C" w:rsidRDefault="001A225C" w:rsidP="001A225C">
      <w:pPr>
        <w:pStyle w:val="Default"/>
        <w:spacing w:line="360" w:lineRule="auto"/>
        <w:ind w:left="256" w:firstLine="28"/>
        <w:jc w:val="both"/>
        <w:rPr>
          <w:sz w:val="22"/>
          <w:szCs w:val="22"/>
        </w:rPr>
      </w:pPr>
    </w:p>
    <w:p w14:paraId="26706856" w14:textId="50B65DD0" w:rsidR="00171966" w:rsidRPr="008A1AF3" w:rsidRDefault="001A225C" w:rsidP="001A225C">
      <w:pPr>
        <w:pStyle w:val="Default"/>
        <w:spacing w:line="360" w:lineRule="auto"/>
        <w:ind w:left="256" w:firstLine="28"/>
        <w:jc w:val="both"/>
        <w:rPr>
          <w:sz w:val="22"/>
          <w:szCs w:val="22"/>
        </w:rPr>
      </w:pPr>
      <w:r w:rsidRPr="001A225C">
        <w:rPr>
          <w:sz w:val="22"/>
          <w:szCs w:val="22"/>
        </w:rPr>
        <w:t xml:space="preserve">The population in this study were all mothers who had children's MCH books in the last 3 months in the </w:t>
      </w:r>
      <w:proofErr w:type="spellStart"/>
      <w:r w:rsidRPr="001A225C">
        <w:rPr>
          <w:sz w:val="22"/>
          <w:szCs w:val="22"/>
        </w:rPr>
        <w:t>Muara</w:t>
      </w:r>
      <w:proofErr w:type="spellEnd"/>
      <w:r w:rsidRPr="001A225C">
        <w:rPr>
          <w:sz w:val="22"/>
          <w:szCs w:val="22"/>
        </w:rPr>
        <w:t xml:space="preserve"> </w:t>
      </w:r>
      <w:proofErr w:type="spellStart"/>
      <w:r w:rsidRPr="001A225C">
        <w:rPr>
          <w:sz w:val="22"/>
          <w:szCs w:val="22"/>
        </w:rPr>
        <w:t>Muntai</w:t>
      </w:r>
      <w:proofErr w:type="spellEnd"/>
      <w:r w:rsidRPr="001A225C">
        <w:rPr>
          <w:sz w:val="22"/>
          <w:szCs w:val="22"/>
        </w:rPr>
        <w:t xml:space="preserve"> Community Health Center working area, totaling 45 respondents. The researcher determined the sampling method using a non-probability sampling method with the Purposive Sampling technique, namely taking samples according to the criteria desired by the researcher, totaling 41 samples</w:t>
      </w:r>
    </w:p>
    <w:p w14:paraId="415F84C8" w14:textId="77777777" w:rsidR="0079327C" w:rsidRPr="00455F67" w:rsidRDefault="0079327C" w:rsidP="0079327C">
      <w:pPr>
        <w:pStyle w:val="BodyText"/>
        <w:spacing w:before="47" w:line="300" w:lineRule="auto"/>
        <w:ind w:left="256" w:right="39"/>
        <w:jc w:val="both"/>
        <w:rPr>
          <w:sz w:val="22"/>
          <w:szCs w:val="22"/>
        </w:rPr>
      </w:pPr>
    </w:p>
    <w:p w14:paraId="0875C8D2" w14:textId="77777777" w:rsidR="00171966" w:rsidRPr="00455F67" w:rsidRDefault="00F75FDA" w:rsidP="00804923">
      <w:pPr>
        <w:pStyle w:val="BodyText"/>
        <w:spacing w:line="360" w:lineRule="auto"/>
        <w:ind w:left="256"/>
        <w:rPr>
          <w:b/>
          <w:bCs/>
          <w:sz w:val="22"/>
          <w:szCs w:val="22"/>
        </w:rPr>
      </w:pPr>
      <w:r w:rsidRPr="00455F67">
        <w:rPr>
          <w:b/>
          <w:bCs/>
          <w:sz w:val="22"/>
          <w:szCs w:val="22"/>
        </w:rPr>
        <w:t>RESULT AND DISCUSSION</w:t>
      </w:r>
    </w:p>
    <w:p w14:paraId="29A5E3CD" w14:textId="77777777" w:rsidR="0079327C" w:rsidRPr="00455F67" w:rsidRDefault="00804923" w:rsidP="00804923">
      <w:pPr>
        <w:pStyle w:val="BodyText"/>
        <w:spacing w:line="360" w:lineRule="auto"/>
        <w:ind w:left="256"/>
        <w:rPr>
          <w:b/>
          <w:bCs/>
          <w:sz w:val="22"/>
          <w:szCs w:val="22"/>
        </w:rPr>
      </w:pPr>
      <w:r w:rsidRPr="00455F67">
        <w:rPr>
          <w:b/>
          <w:bCs/>
          <w:sz w:val="22"/>
          <w:szCs w:val="22"/>
        </w:rPr>
        <w:t>Result</w:t>
      </w:r>
    </w:p>
    <w:p w14:paraId="2127145F" w14:textId="77777777" w:rsidR="001A225C" w:rsidRPr="001A225C" w:rsidRDefault="001A225C" w:rsidP="001A225C">
      <w:pPr>
        <w:pStyle w:val="BodyText"/>
        <w:numPr>
          <w:ilvl w:val="0"/>
          <w:numId w:val="5"/>
        </w:numPr>
        <w:spacing w:before="47" w:line="300" w:lineRule="auto"/>
        <w:ind w:left="616" w:right="39"/>
        <w:jc w:val="both"/>
        <w:rPr>
          <w:sz w:val="22"/>
          <w:szCs w:val="22"/>
          <w:lang w:val="id-ID"/>
        </w:rPr>
      </w:pPr>
      <w:r w:rsidRPr="001A225C">
        <w:rPr>
          <w:sz w:val="22"/>
          <w:szCs w:val="22"/>
          <w:lang w:val="fi-FI"/>
        </w:rPr>
        <w:t>Mother's Knowledge Level Regarding Understanding of KIA Toddler Book Ownership</w:t>
      </w:r>
    </w:p>
    <w:tbl>
      <w:tblPr>
        <w:tblW w:w="5000" w:type="pct"/>
        <w:tblInd w:w="284" w:type="dxa"/>
        <w:tblBorders>
          <w:top w:val="single" w:sz="4" w:space="0" w:color="auto"/>
          <w:bottom w:val="single" w:sz="4" w:space="0" w:color="auto"/>
          <w:insideH w:val="single" w:sz="4" w:space="0" w:color="auto"/>
        </w:tblBorders>
        <w:tblLook w:val="04A0" w:firstRow="1" w:lastRow="0" w:firstColumn="1" w:lastColumn="0" w:noHBand="0" w:noVBand="1"/>
      </w:tblPr>
      <w:tblGrid>
        <w:gridCol w:w="2464"/>
        <w:gridCol w:w="1582"/>
        <w:gridCol w:w="975"/>
      </w:tblGrid>
      <w:tr w:rsidR="001A225C" w:rsidRPr="001A225C" w14:paraId="0CAD2D4B" w14:textId="77777777" w:rsidTr="001A225C">
        <w:trPr>
          <w:trHeight w:val="602"/>
        </w:trPr>
        <w:tc>
          <w:tcPr>
            <w:tcW w:w="2454" w:type="pct"/>
            <w:tcBorders>
              <w:top w:val="single" w:sz="4" w:space="0" w:color="auto"/>
              <w:left w:val="nil"/>
              <w:bottom w:val="single" w:sz="4" w:space="0" w:color="auto"/>
              <w:right w:val="nil"/>
            </w:tcBorders>
            <w:vAlign w:val="center"/>
            <w:hideMark/>
          </w:tcPr>
          <w:p w14:paraId="7345545B"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sz w:val="22"/>
                <w:szCs w:val="22"/>
                <w:lang w:val="id-ID"/>
              </w:rPr>
              <w:t>Mother's Knowledge Level</w:t>
            </w:r>
          </w:p>
        </w:tc>
        <w:tc>
          <w:tcPr>
            <w:tcW w:w="1575" w:type="pct"/>
            <w:tcBorders>
              <w:top w:val="single" w:sz="4" w:space="0" w:color="auto"/>
              <w:left w:val="nil"/>
              <w:bottom w:val="single" w:sz="4" w:space="0" w:color="auto"/>
              <w:right w:val="nil"/>
            </w:tcBorders>
            <w:vAlign w:val="center"/>
            <w:hideMark/>
          </w:tcPr>
          <w:p w14:paraId="45C21637"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sz w:val="22"/>
                <w:szCs w:val="22"/>
                <w:lang w:val="id-ID"/>
              </w:rPr>
              <w:t>Frequency</w:t>
            </w:r>
          </w:p>
        </w:tc>
        <w:tc>
          <w:tcPr>
            <w:tcW w:w="971" w:type="pct"/>
            <w:tcBorders>
              <w:top w:val="single" w:sz="4" w:space="0" w:color="auto"/>
              <w:left w:val="nil"/>
              <w:bottom w:val="single" w:sz="4" w:space="0" w:color="auto"/>
              <w:right w:val="nil"/>
            </w:tcBorders>
            <w:vAlign w:val="center"/>
            <w:hideMark/>
          </w:tcPr>
          <w:p w14:paraId="41DB1479"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sz w:val="22"/>
                <w:szCs w:val="22"/>
                <w:lang w:val="id-ID"/>
              </w:rPr>
              <w:t>(%).</w:t>
            </w:r>
          </w:p>
        </w:tc>
      </w:tr>
      <w:tr w:rsidR="001A225C" w:rsidRPr="001A225C" w14:paraId="48C0AC1A" w14:textId="77777777" w:rsidTr="001A225C">
        <w:trPr>
          <w:trHeight w:val="293"/>
        </w:trPr>
        <w:tc>
          <w:tcPr>
            <w:tcW w:w="2454" w:type="pct"/>
            <w:tcBorders>
              <w:top w:val="single" w:sz="4" w:space="0" w:color="auto"/>
              <w:left w:val="nil"/>
              <w:bottom w:val="single" w:sz="4" w:space="0" w:color="auto"/>
              <w:right w:val="nil"/>
            </w:tcBorders>
            <w:shd w:val="clear" w:color="auto" w:fill="FFFFFF"/>
            <w:hideMark/>
          </w:tcPr>
          <w:p w14:paraId="6AAF46B9" w14:textId="77777777" w:rsidR="001A225C" w:rsidRPr="001A225C" w:rsidRDefault="001A225C" w:rsidP="001A225C">
            <w:pPr>
              <w:pStyle w:val="BodyText"/>
              <w:spacing w:before="47" w:line="300" w:lineRule="auto"/>
              <w:ind w:left="256" w:right="39"/>
              <w:jc w:val="both"/>
              <w:rPr>
                <w:bCs/>
                <w:sz w:val="22"/>
                <w:szCs w:val="22"/>
                <w:lang w:val="id-ID"/>
              </w:rPr>
            </w:pPr>
            <w:r w:rsidRPr="001A225C">
              <w:rPr>
                <w:sz w:val="22"/>
                <w:szCs w:val="22"/>
                <w:lang w:val="id-ID"/>
              </w:rPr>
              <w:t>Good Knowledge</w:t>
            </w:r>
          </w:p>
        </w:tc>
        <w:tc>
          <w:tcPr>
            <w:tcW w:w="1575" w:type="pct"/>
            <w:tcBorders>
              <w:top w:val="single" w:sz="4" w:space="0" w:color="auto"/>
              <w:left w:val="nil"/>
              <w:bottom w:val="single" w:sz="4" w:space="0" w:color="auto"/>
              <w:right w:val="nil"/>
            </w:tcBorders>
            <w:shd w:val="clear" w:color="auto" w:fill="FFFFFF"/>
            <w:vAlign w:val="center"/>
            <w:hideMark/>
          </w:tcPr>
          <w:p w14:paraId="6139150D"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5</w:t>
            </w:r>
          </w:p>
        </w:tc>
        <w:tc>
          <w:tcPr>
            <w:tcW w:w="971" w:type="pct"/>
            <w:tcBorders>
              <w:top w:val="single" w:sz="4" w:space="0" w:color="auto"/>
              <w:left w:val="nil"/>
              <w:bottom w:val="single" w:sz="4" w:space="0" w:color="auto"/>
              <w:right w:val="nil"/>
            </w:tcBorders>
            <w:shd w:val="clear" w:color="auto" w:fill="FFFFFF"/>
            <w:vAlign w:val="center"/>
            <w:hideMark/>
          </w:tcPr>
          <w:p w14:paraId="65E97880"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12.2</w:t>
            </w:r>
          </w:p>
        </w:tc>
      </w:tr>
      <w:tr w:rsidR="001A225C" w:rsidRPr="001A225C" w14:paraId="751E4BA8" w14:textId="77777777" w:rsidTr="001A225C">
        <w:trPr>
          <w:trHeight w:val="309"/>
        </w:trPr>
        <w:tc>
          <w:tcPr>
            <w:tcW w:w="2454" w:type="pct"/>
            <w:tcBorders>
              <w:top w:val="single" w:sz="4" w:space="0" w:color="auto"/>
              <w:left w:val="nil"/>
              <w:bottom w:val="single" w:sz="4" w:space="0" w:color="auto"/>
              <w:right w:val="nil"/>
            </w:tcBorders>
            <w:shd w:val="clear" w:color="auto" w:fill="FFFFFF"/>
            <w:hideMark/>
          </w:tcPr>
          <w:p w14:paraId="229746FA"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Sufficient Knowledge</w:t>
            </w:r>
          </w:p>
        </w:tc>
        <w:tc>
          <w:tcPr>
            <w:tcW w:w="1575" w:type="pct"/>
            <w:tcBorders>
              <w:top w:val="single" w:sz="4" w:space="0" w:color="auto"/>
              <w:left w:val="nil"/>
              <w:bottom w:val="single" w:sz="4" w:space="0" w:color="auto"/>
              <w:right w:val="nil"/>
            </w:tcBorders>
            <w:shd w:val="clear" w:color="auto" w:fill="FFFFFF"/>
            <w:vAlign w:val="center"/>
            <w:hideMark/>
          </w:tcPr>
          <w:p w14:paraId="208A9D05"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6</w:t>
            </w:r>
          </w:p>
        </w:tc>
        <w:tc>
          <w:tcPr>
            <w:tcW w:w="971" w:type="pct"/>
            <w:tcBorders>
              <w:top w:val="single" w:sz="4" w:space="0" w:color="auto"/>
              <w:left w:val="nil"/>
              <w:bottom w:val="single" w:sz="4" w:space="0" w:color="auto"/>
              <w:right w:val="nil"/>
            </w:tcBorders>
            <w:shd w:val="clear" w:color="auto" w:fill="FFFFFF"/>
            <w:vAlign w:val="center"/>
            <w:hideMark/>
          </w:tcPr>
          <w:p w14:paraId="00B68523"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14.6</w:t>
            </w:r>
          </w:p>
        </w:tc>
      </w:tr>
      <w:tr w:rsidR="001A225C" w:rsidRPr="001A225C" w14:paraId="33530E74" w14:textId="77777777" w:rsidTr="001A225C">
        <w:trPr>
          <w:trHeight w:val="293"/>
        </w:trPr>
        <w:tc>
          <w:tcPr>
            <w:tcW w:w="2454" w:type="pct"/>
            <w:tcBorders>
              <w:top w:val="single" w:sz="4" w:space="0" w:color="auto"/>
              <w:left w:val="nil"/>
              <w:bottom w:val="single" w:sz="4" w:space="0" w:color="auto"/>
              <w:right w:val="nil"/>
            </w:tcBorders>
            <w:shd w:val="clear" w:color="auto" w:fill="FFFFFF"/>
            <w:hideMark/>
          </w:tcPr>
          <w:p w14:paraId="264951DD"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Lack of Knowledge</w:t>
            </w:r>
          </w:p>
        </w:tc>
        <w:tc>
          <w:tcPr>
            <w:tcW w:w="1575" w:type="pct"/>
            <w:tcBorders>
              <w:top w:val="single" w:sz="4" w:space="0" w:color="auto"/>
              <w:left w:val="nil"/>
              <w:bottom w:val="single" w:sz="4" w:space="0" w:color="auto"/>
              <w:right w:val="nil"/>
            </w:tcBorders>
            <w:shd w:val="clear" w:color="auto" w:fill="FFFFFF"/>
            <w:vAlign w:val="center"/>
            <w:hideMark/>
          </w:tcPr>
          <w:p w14:paraId="65D6449A"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30</w:t>
            </w:r>
          </w:p>
        </w:tc>
        <w:tc>
          <w:tcPr>
            <w:tcW w:w="971" w:type="pct"/>
            <w:tcBorders>
              <w:top w:val="single" w:sz="4" w:space="0" w:color="auto"/>
              <w:left w:val="nil"/>
              <w:bottom w:val="single" w:sz="4" w:space="0" w:color="auto"/>
              <w:right w:val="nil"/>
            </w:tcBorders>
            <w:shd w:val="clear" w:color="auto" w:fill="FFFFFF"/>
            <w:vAlign w:val="center"/>
            <w:hideMark/>
          </w:tcPr>
          <w:p w14:paraId="6812C66C"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73.2</w:t>
            </w:r>
          </w:p>
        </w:tc>
      </w:tr>
      <w:tr w:rsidR="001A225C" w:rsidRPr="001A225C" w14:paraId="305F2556" w14:textId="77777777" w:rsidTr="001A225C">
        <w:trPr>
          <w:trHeight w:val="322"/>
        </w:trPr>
        <w:tc>
          <w:tcPr>
            <w:tcW w:w="2454" w:type="pct"/>
            <w:tcBorders>
              <w:top w:val="single" w:sz="4" w:space="0" w:color="auto"/>
              <w:left w:val="nil"/>
              <w:bottom w:val="single" w:sz="4" w:space="0" w:color="auto"/>
              <w:right w:val="nil"/>
            </w:tcBorders>
            <w:shd w:val="clear" w:color="auto" w:fill="FFFFFF"/>
            <w:hideMark/>
          </w:tcPr>
          <w:p w14:paraId="145E3D3A"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bCs/>
                <w:sz w:val="22"/>
                <w:szCs w:val="22"/>
                <w:lang w:val="id-ID"/>
              </w:rPr>
              <w:t>Amount</w:t>
            </w:r>
          </w:p>
        </w:tc>
        <w:tc>
          <w:tcPr>
            <w:tcW w:w="1575" w:type="pct"/>
            <w:tcBorders>
              <w:top w:val="single" w:sz="4" w:space="0" w:color="auto"/>
              <w:left w:val="nil"/>
              <w:bottom w:val="single" w:sz="4" w:space="0" w:color="auto"/>
              <w:right w:val="nil"/>
            </w:tcBorders>
            <w:shd w:val="clear" w:color="auto" w:fill="FFFFFF"/>
            <w:vAlign w:val="center"/>
            <w:hideMark/>
          </w:tcPr>
          <w:p w14:paraId="7E5F9FAD"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bCs/>
                <w:sz w:val="22"/>
                <w:szCs w:val="22"/>
                <w:lang w:val="id-ID"/>
              </w:rPr>
              <w:t>41</w:t>
            </w:r>
          </w:p>
        </w:tc>
        <w:tc>
          <w:tcPr>
            <w:tcW w:w="971" w:type="pct"/>
            <w:tcBorders>
              <w:top w:val="single" w:sz="4" w:space="0" w:color="auto"/>
              <w:left w:val="nil"/>
              <w:bottom w:val="single" w:sz="4" w:space="0" w:color="auto"/>
              <w:right w:val="nil"/>
            </w:tcBorders>
            <w:shd w:val="clear" w:color="auto" w:fill="FFFFFF"/>
            <w:vAlign w:val="center"/>
            <w:hideMark/>
          </w:tcPr>
          <w:p w14:paraId="357DA63C"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bCs/>
                <w:sz w:val="22"/>
                <w:szCs w:val="22"/>
                <w:lang w:val="id-ID"/>
              </w:rPr>
              <w:t>100</w:t>
            </w:r>
          </w:p>
        </w:tc>
      </w:tr>
    </w:tbl>
    <w:p w14:paraId="19D5C94B" w14:textId="5574E1C1" w:rsidR="001A225C" w:rsidRPr="001A225C" w:rsidRDefault="001A225C" w:rsidP="001A225C">
      <w:pPr>
        <w:pStyle w:val="BodyText"/>
        <w:spacing w:before="47" w:line="300" w:lineRule="auto"/>
        <w:ind w:left="256" w:right="39"/>
        <w:jc w:val="both"/>
        <w:rPr>
          <w:sz w:val="22"/>
          <w:szCs w:val="22"/>
        </w:rPr>
      </w:pPr>
      <w:r w:rsidRPr="001A225C">
        <w:rPr>
          <w:sz w:val="22"/>
          <w:szCs w:val="22"/>
        </w:rPr>
        <w:t>The research results in table 4.1 show that the majority of respondents have a poor level of knowledge regarding the use of the KIA Toddler books they own with a total of 40 (73.2%) respondents.</w:t>
      </w:r>
    </w:p>
    <w:p w14:paraId="39980EF9" w14:textId="77777777" w:rsidR="001A225C" w:rsidRPr="001A225C" w:rsidRDefault="001A225C" w:rsidP="001A225C">
      <w:pPr>
        <w:pStyle w:val="BodyText"/>
        <w:numPr>
          <w:ilvl w:val="0"/>
          <w:numId w:val="5"/>
        </w:numPr>
        <w:spacing w:before="47" w:line="300" w:lineRule="auto"/>
        <w:ind w:left="616" w:right="39"/>
        <w:jc w:val="both"/>
        <w:rPr>
          <w:sz w:val="22"/>
          <w:szCs w:val="22"/>
          <w:lang w:val="id-ID"/>
        </w:rPr>
      </w:pPr>
      <w:r w:rsidRPr="001A225C">
        <w:rPr>
          <w:sz w:val="22"/>
          <w:szCs w:val="22"/>
          <w:lang w:val="fi-FI"/>
        </w:rPr>
        <w:t>Utilization of KIA Toddler Books at the Muara Muntai Community Health Center</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574"/>
        <w:gridCol w:w="1514"/>
        <w:gridCol w:w="933"/>
      </w:tblGrid>
      <w:tr w:rsidR="001A225C" w:rsidRPr="001A225C" w14:paraId="6E9CDD15" w14:textId="77777777" w:rsidTr="0086588D">
        <w:trPr>
          <w:trHeight w:val="602"/>
        </w:trPr>
        <w:tc>
          <w:tcPr>
            <w:tcW w:w="2847" w:type="pct"/>
            <w:tcBorders>
              <w:top w:val="single" w:sz="4" w:space="0" w:color="auto"/>
              <w:left w:val="nil"/>
              <w:bottom w:val="single" w:sz="4" w:space="0" w:color="auto"/>
              <w:right w:val="nil"/>
            </w:tcBorders>
            <w:vAlign w:val="center"/>
            <w:hideMark/>
          </w:tcPr>
          <w:p w14:paraId="1983404C"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sz w:val="22"/>
                <w:szCs w:val="22"/>
                <w:lang w:val="id-ID"/>
              </w:rPr>
              <w:lastRenderedPageBreak/>
              <w:t>Utilization of KIA Toddler Books</w:t>
            </w:r>
          </w:p>
        </w:tc>
        <w:tc>
          <w:tcPr>
            <w:tcW w:w="1408" w:type="pct"/>
            <w:tcBorders>
              <w:top w:val="single" w:sz="4" w:space="0" w:color="auto"/>
              <w:left w:val="nil"/>
              <w:bottom w:val="single" w:sz="4" w:space="0" w:color="auto"/>
              <w:right w:val="nil"/>
            </w:tcBorders>
            <w:vAlign w:val="center"/>
            <w:hideMark/>
          </w:tcPr>
          <w:p w14:paraId="5B467548"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sz w:val="22"/>
                <w:szCs w:val="22"/>
                <w:lang w:val="id-ID"/>
              </w:rPr>
              <w:t>Frequency</w:t>
            </w:r>
          </w:p>
        </w:tc>
        <w:tc>
          <w:tcPr>
            <w:tcW w:w="745" w:type="pct"/>
            <w:tcBorders>
              <w:top w:val="single" w:sz="4" w:space="0" w:color="auto"/>
              <w:left w:val="nil"/>
              <w:bottom w:val="single" w:sz="4" w:space="0" w:color="auto"/>
              <w:right w:val="nil"/>
            </w:tcBorders>
            <w:vAlign w:val="center"/>
            <w:hideMark/>
          </w:tcPr>
          <w:p w14:paraId="390E248C"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sz w:val="22"/>
                <w:szCs w:val="22"/>
                <w:lang w:val="id-ID"/>
              </w:rPr>
              <w:t>(%).</w:t>
            </w:r>
          </w:p>
        </w:tc>
      </w:tr>
      <w:tr w:rsidR="001A225C" w:rsidRPr="001A225C" w14:paraId="32D25188" w14:textId="77777777" w:rsidTr="0086588D">
        <w:trPr>
          <w:trHeight w:val="293"/>
        </w:trPr>
        <w:tc>
          <w:tcPr>
            <w:tcW w:w="2847" w:type="pct"/>
            <w:tcBorders>
              <w:top w:val="single" w:sz="4" w:space="0" w:color="auto"/>
              <w:left w:val="nil"/>
              <w:bottom w:val="single" w:sz="4" w:space="0" w:color="auto"/>
              <w:right w:val="nil"/>
            </w:tcBorders>
            <w:shd w:val="clear" w:color="auto" w:fill="FFFFFF"/>
            <w:hideMark/>
          </w:tcPr>
          <w:p w14:paraId="12DA60BF" w14:textId="77777777" w:rsidR="001A225C" w:rsidRPr="001A225C" w:rsidRDefault="001A225C" w:rsidP="001A225C">
            <w:pPr>
              <w:pStyle w:val="BodyText"/>
              <w:spacing w:before="47" w:line="300" w:lineRule="auto"/>
              <w:ind w:left="256" w:right="39"/>
              <w:jc w:val="both"/>
              <w:rPr>
                <w:bCs/>
                <w:sz w:val="22"/>
                <w:szCs w:val="22"/>
                <w:lang w:val="id-ID"/>
              </w:rPr>
            </w:pPr>
            <w:r w:rsidRPr="001A225C">
              <w:rPr>
                <w:sz w:val="22"/>
                <w:szCs w:val="22"/>
                <w:lang w:val="id-ID"/>
              </w:rPr>
              <w:t>Used KIA Toddler Book</w:t>
            </w:r>
          </w:p>
        </w:tc>
        <w:tc>
          <w:tcPr>
            <w:tcW w:w="1408" w:type="pct"/>
            <w:tcBorders>
              <w:top w:val="single" w:sz="4" w:space="0" w:color="auto"/>
              <w:left w:val="nil"/>
              <w:bottom w:val="single" w:sz="4" w:space="0" w:color="auto"/>
              <w:right w:val="nil"/>
            </w:tcBorders>
            <w:shd w:val="clear" w:color="auto" w:fill="FFFFFF"/>
            <w:vAlign w:val="center"/>
            <w:hideMark/>
          </w:tcPr>
          <w:p w14:paraId="5EBE4B70"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8</w:t>
            </w:r>
          </w:p>
        </w:tc>
        <w:tc>
          <w:tcPr>
            <w:tcW w:w="745" w:type="pct"/>
            <w:tcBorders>
              <w:top w:val="single" w:sz="4" w:space="0" w:color="auto"/>
              <w:left w:val="nil"/>
              <w:bottom w:val="single" w:sz="4" w:space="0" w:color="auto"/>
              <w:right w:val="nil"/>
            </w:tcBorders>
            <w:shd w:val="clear" w:color="auto" w:fill="FFFFFF"/>
            <w:vAlign w:val="center"/>
            <w:hideMark/>
          </w:tcPr>
          <w:p w14:paraId="4560EF8A"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19.5</w:t>
            </w:r>
          </w:p>
        </w:tc>
      </w:tr>
      <w:tr w:rsidR="001A225C" w:rsidRPr="001A225C" w14:paraId="3120C27E" w14:textId="77777777" w:rsidTr="0086588D">
        <w:trPr>
          <w:trHeight w:val="293"/>
        </w:trPr>
        <w:tc>
          <w:tcPr>
            <w:tcW w:w="2847" w:type="pct"/>
            <w:tcBorders>
              <w:top w:val="single" w:sz="4" w:space="0" w:color="auto"/>
              <w:left w:val="nil"/>
              <w:bottom w:val="single" w:sz="4" w:space="0" w:color="auto"/>
              <w:right w:val="nil"/>
            </w:tcBorders>
            <w:shd w:val="clear" w:color="auto" w:fill="FFFFFF"/>
            <w:hideMark/>
          </w:tcPr>
          <w:p w14:paraId="498EA46C"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fi-FI"/>
              </w:rPr>
              <w:t>KIA Toddler Books Are Not Used</w:t>
            </w:r>
          </w:p>
        </w:tc>
        <w:tc>
          <w:tcPr>
            <w:tcW w:w="1408" w:type="pct"/>
            <w:tcBorders>
              <w:top w:val="single" w:sz="4" w:space="0" w:color="auto"/>
              <w:left w:val="nil"/>
              <w:bottom w:val="single" w:sz="4" w:space="0" w:color="auto"/>
              <w:right w:val="nil"/>
            </w:tcBorders>
            <w:shd w:val="clear" w:color="auto" w:fill="FFFFFF"/>
            <w:vAlign w:val="center"/>
            <w:hideMark/>
          </w:tcPr>
          <w:p w14:paraId="0046B129"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33</w:t>
            </w:r>
          </w:p>
        </w:tc>
        <w:tc>
          <w:tcPr>
            <w:tcW w:w="745" w:type="pct"/>
            <w:tcBorders>
              <w:top w:val="single" w:sz="4" w:space="0" w:color="auto"/>
              <w:left w:val="nil"/>
              <w:bottom w:val="single" w:sz="4" w:space="0" w:color="auto"/>
              <w:right w:val="nil"/>
            </w:tcBorders>
            <w:shd w:val="clear" w:color="auto" w:fill="FFFFFF"/>
            <w:vAlign w:val="center"/>
            <w:hideMark/>
          </w:tcPr>
          <w:p w14:paraId="330710EA" w14:textId="77777777" w:rsidR="001A225C" w:rsidRPr="001A225C" w:rsidRDefault="001A225C" w:rsidP="001A225C">
            <w:pPr>
              <w:pStyle w:val="BodyText"/>
              <w:spacing w:before="47" w:line="300" w:lineRule="auto"/>
              <w:ind w:left="256" w:right="39"/>
              <w:jc w:val="both"/>
              <w:rPr>
                <w:sz w:val="22"/>
                <w:szCs w:val="22"/>
                <w:lang w:val="id-ID"/>
              </w:rPr>
            </w:pPr>
            <w:r w:rsidRPr="001A225C">
              <w:rPr>
                <w:sz w:val="22"/>
                <w:szCs w:val="22"/>
                <w:lang w:val="id-ID"/>
              </w:rPr>
              <w:t>80.5</w:t>
            </w:r>
          </w:p>
        </w:tc>
      </w:tr>
      <w:tr w:rsidR="001A225C" w:rsidRPr="001A225C" w14:paraId="242C1F6E" w14:textId="77777777" w:rsidTr="0086588D">
        <w:trPr>
          <w:trHeight w:val="322"/>
        </w:trPr>
        <w:tc>
          <w:tcPr>
            <w:tcW w:w="2847" w:type="pct"/>
            <w:tcBorders>
              <w:top w:val="single" w:sz="4" w:space="0" w:color="auto"/>
              <w:left w:val="nil"/>
              <w:bottom w:val="single" w:sz="4" w:space="0" w:color="auto"/>
              <w:right w:val="nil"/>
            </w:tcBorders>
            <w:shd w:val="clear" w:color="auto" w:fill="FFFFFF"/>
            <w:hideMark/>
          </w:tcPr>
          <w:p w14:paraId="50D229B3"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bCs/>
                <w:sz w:val="22"/>
                <w:szCs w:val="22"/>
                <w:lang w:val="id-ID"/>
              </w:rPr>
              <w:t>Amount</w:t>
            </w:r>
          </w:p>
        </w:tc>
        <w:tc>
          <w:tcPr>
            <w:tcW w:w="1408" w:type="pct"/>
            <w:tcBorders>
              <w:top w:val="single" w:sz="4" w:space="0" w:color="auto"/>
              <w:left w:val="nil"/>
              <w:bottom w:val="single" w:sz="4" w:space="0" w:color="auto"/>
              <w:right w:val="nil"/>
            </w:tcBorders>
            <w:shd w:val="clear" w:color="auto" w:fill="FFFFFF"/>
            <w:vAlign w:val="center"/>
            <w:hideMark/>
          </w:tcPr>
          <w:p w14:paraId="29968E46"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bCs/>
                <w:sz w:val="22"/>
                <w:szCs w:val="22"/>
                <w:lang w:val="id-ID"/>
              </w:rPr>
              <w:t>41</w:t>
            </w:r>
          </w:p>
        </w:tc>
        <w:tc>
          <w:tcPr>
            <w:tcW w:w="745" w:type="pct"/>
            <w:tcBorders>
              <w:top w:val="single" w:sz="4" w:space="0" w:color="auto"/>
              <w:left w:val="nil"/>
              <w:bottom w:val="single" w:sz="4" w:space="0" w:color="auto"/>
              <w:right w:val="nil"/>
            </w:tcBorders>
            <w:shd w:val="clear" w:color="auto" w:fill="FFFFFF"/>
            <w:vAlign w:val="center"/>
            <w:hideMark/>
          </w:tcPr>
          <w:p w14:paraId="0FDCC988" w14:textId="77777777" w:rsidR="001A225C" w:rsidRPr="001A225C" w:rsidRDefault="001A225C" w:rsidP="001A225C">
            <w:pPr>
              <w:pStyle w:val="BodyText"/>
              <w:spacing w:before="47" w:line="300" w:lineRule="auto"/>
              <w:ind w:left="256" w:right="39"/>
              <w:jc w:val="both"/>
              <w:rPr>
                <w:b/>
                <w:bCs/>
                <w:sz w:val="22"/>
                <w:szCs w:val="22"/>
                <w:lang w:val="id-ID"/>
              </w:rPr>
            </w:pPr>
            <w:r w:rsidRPr="001A225C">
              <w:rPr>
                <w:b/>
                <w:bCs/>
                <w:sz w:val="22"/>
                <w:szCs w:val="22"/>
                <w:lang w:val="id-ID"/>
              </w:rPr>
              <w:t>100</w:t>
            </w:r>
          </w:p>
        </w:tc>
      </w:tr>
    </w:tbl>
    <w:p w14:paraId="737BCAD3" w14:textId="77777777" w:rsidR="001A225C" w:rsidRDefault="001A225C" w:rsidP="001A225C">
      <w:pPr>
        <w:pStyle w:val="BodyText"/>
        <w:spacing w:before="47" w:line="300" w:lineRule="auto"/>
        <w:ind w:left="256" w:right="39"/>
        <w:jc w:val="both"/>
        <w:rPr>
          <w:sz w:val="22"/>
          <w:szCs w:val="22"/>
        </w:rPr>
      </w:pPr>
      <w:r w:rsidRPr="001A225C">
        <w:rPr>
          <w:sz w:val="22"/>
          <w:szCs w:val="22"/>
        </w:rPr>
        <w:t>The research results in table 4.2 show that the majority of mothers who own the KIA Toddler book do not use the KIA Toddler book, 33 (80.5%) of the respondents.</w:t>
      </w:r>
    </w:p>
    <w:p w14:paraId="6589553A" w14:textId="6F4CF2DC" w:rsidR="001A225C" w:rsidRPr="001A225C" w:rsidRDefault="001A225C" w:rsidP="001A225C">
      <w:pPr>
        <w:pStyle w:val="BodyText"/>
        <w:numPr>
          <w:ilvl w:val="0"/>
          <w:numId w:val="5"/>
        </w:numPr>
        <w:spacing w:before="47" w:line="300" w:lineRule="auto"/>
        <w:ind w:right="39"/>
        <w:jc w:val="both"/>
        <w:rPr>
          <w:sz w:val="22"/>
          <w:szCs w:val="22"/>
        </w:rPr>
      </w:pPr>
      <w:r w:rsidRPr="001A225C">
        <w:rPr>
          <w:sz w:val="22"/>
          <w:szCs w:val="22"/>
          <w:lang w:val="id-ID"/>
        </w:rPr>
        <w:t>The Relationship Between the Level of Knowledge of Mothers of Toddlers and the Use of Books (Kia) for Toddlers in the Muara Muntai Community Health Center Working Area</w:t>
      </w:r>
      <w:r w:rsidRPr="001A225C">
        <w:rPr>
          <w:sz w:val="22"/>
          <w:szCs w:val="22"/>
        </w:rP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715"/>
        <w:gridCol w:w="731"/>
        <w:gridCol w:w="1550"/>
        <w:gridCol w:w="1025"/>
      </w:tblGrid>
      <w:tr w:rsidR="001A225C" w:rsidRPr="001A225C" w14:paraId="2E7D9F83" w14:textId="77777777" w:rsidTr="0086588D">
        <w:trPr>
          <w:trHeight w:val="1002"/>
        </w:trPr>
        <w:tc>
          <w:tcPr>
            <w:tcW w:w="5000" w:type="pct"/>
            <w:gridSpan w:val="4"/>
            <w:vAlign w:val="center"/>
            <w:hideMark/>
          </w:tcPr>
          <w:p w14:paraId="60977C04" w14:textId="77777777" w:rsidR="001A225C" w:rsidRPr="001A225C" w:rsidRDefault="001A225C" w:rsidP="001A225C">
            <w:pPr>
              <w:pStyle w:val="BodyText"/>
              <w:spacing w:before="47" w:line="300" w:lineRule="auto"/>
              <w:ind w:left="256" w:right="39"/>
              <w:jc w:val="both"/>
              <w:rPr>
                <w:b/>
                <w:bCs/>
                <w:sz w:val="22"/>
                <w:szCs w:val="22"/>
              </w:rPr>
            </w:pPr>
            <w:r w:rsidRPr="001A225C">
              <w:rPr>
                <w:b/>
                <w:bCs/>
                <w:sz w:val="22"/>
                <w:szCs w:val="22"/>
                <w:lang w:val="id-ID"/>
              </w:rPr>
              <w:t>The Relationship Between the Level of Knowledge of Mothers of Toddlers and the Use of Books (Kia) for Toddlers in the Muara Muntai Community Health Center Working Area</w:t>
            </w:r>
          </w:p>
        </w:tc>
      </w:tr>
      <w:tr w:rsidR="001A225C" w:rsidRPr="001A225C" w14:paraId="3CC44335" w14:textId="77777777" w:rsidTr="0086588D">
        <w:trPr>
          <w:trHeight w:val="393"/>
        </w:trPr>
        <w:tc>
          <w:tcPr>
            <w:tcW w:w="2051" w:type="pct"/>
            <w:vAlign w:val="center"/>
            <w:hideMark/>
          </w:tcPr>
          <w:p w14:paraId="245D3A4F"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Variable</w:t>
            </w:r>
          </w:p>
        </w:tc>
        <w:tc>
          <w:tcPr>
            <w:tcW w:w="618" w:type="pct"/>
            <w:shd w:val="clear" w:color="auto" w:fill="FFFFFF"/>
            <w:vAlign w:val="center"/>
            <w:hideMark/>
          </w:tcPr>
          <w:p w14:paraId="2792BABF" w14:textId="77777777" w:rsidR="001A225C" w:rsidRPr="001A225C" w:rsidRDefault="001A225C" w:rsidP="001A225C">
            <w:pPr>
              <w:pStyle w:val="BodyText"/>
              <w:spacing w:before="47" w:line="300" w:lineRule="auto"/>
              <w:ind w:left="256" w:right="39"/>
              <w:jc w:val="both"/>
              <w:rPr>
                <w:i/>
                <w:sz w:val="22"/>
                <w:szCs w:val="22"/>
                <w:lang w:val="id-ID"/>
              </w:rPr>
            </w:pPr>
            <w:r w:rsidRPr="001A225C">
              <w:rPr>
                <w:bCs/>
                <w:sz w:val="22"/>
                <w:szCs w:val="22"/>
              </w:rPr>
              <w:t>N</w:t>
            </w:r>
          </w:p>
        </w:tc>
        <w:tc>
          <w:tcPr>
            <w:tcW w:w="1383" w:type="pct"/>
            <w:shd w:val="clear" w:color="auto" w:fill="FFFFFF"/>
            <w:vAlign w:val="center"/>
            <w:hideMark/>
          </w:tcPr>
          <w:p w14:paraId="43130741" w14:textId="77777777" w:rsidR="001A225C" w:rsidRPr="001A225C" w:rsidRDefault="001A225C" w:rsidP="001A225C">
            <w:pPr>
              <w:pStyle w:val="BodyText"/>
              <w:spacing w:before="47" w:line="300" w:lineRule="auto"/>
              <w:ind w:left="256" w:right="39"/>
              <w:jc w:val="both"/>
              <w:rPr>
                <w:i/>
                <w:iCs/>
                <w:sz w:val="22"/>
                <w:szCs w:val="22"/>
              </w:rPr>
            </w:pPr>
            <w:r w:rsidRPr="001A225C">
              <w:rPr>
                <w:i/>
                <w:iCs/>
                <w:sz w:val="22"/>
                <w:szCs w:val="22"/>
              </w:rPr>
              <w:t>Correlation Coefficient</w:t>
            </w:r>
          </w:p>
        </w:tc>
        <w:tc>
          <w:tcPr>
            <w:tcW w:w="947" w:type="pct"/>
            <w:vAlign w:val="center"/>
            <w:hideMark/>
          </w:tcPr>
          <w:p w14:paraId="4C0A2899" w14:textId="77777777" w:rsidR="001A225C" w:rsidRPr="001A225C" w:rsidRDefault="001A225C" w:rsidP="001A225C">
            <w:pPr>
              <w:pStyle w:val="BodyText"/>
              <w:spacing w:before="47" w:line="300" w:lineRule="auto"/>
              <w:ind w:left="256" w:right="39"/>
              <w:jc w:val="both"/>
              <w:rPr>
                <w:i/>
                <w:iCs/>
                <w:sz w:val="22"/>
                <w:szCs w:val="22"/>
              </w:rPr>
            </w:pPr>
            <w:r w:rsidRPr="001A225C">
              <w:rPr>
                <w:bCs/>
                <w:i/>
                <w:iCs/>
                <w:sz w:val="22"/>
                <w:szCs w:val="22"/>
                <w:lang w:val="id-ID"/>
              </w:rPr>
              <w:t>P-Value</w:t>
            </w:r>
          </w:p>
        </w:tc>
      </w:tr>
      <w:tr w:rsidR="001A225C" w:rsidRPr="001A225C" w14:paraId="17B8323E" w14:textId="77777777" w:rsidTr="0086588D">
        <w:trPr>
          <w:trHeight w:val="393"/>
        </w:trPr>
        <w:tc>
          <w:tcPr>
            <w:tcW w:w="2051" w:type="pct"/>
            <w:vAlign w:val="center"/>
          </w:tcPr>
          <w:p w14:paraId="505328FC"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Knowledge Level of Mothers of Toddlers</w:t>
            </w:r>
          </w:p>
        </w:tc>
        <w:tc>
          <w:tcPr>
            <w:tcW w:w="618" w:type="pct"/>
            <w:shd w:val="clear" w:color="auto" w:fill="FFFFFF"/>
            <w:vAlign w:val="center"/>
            <w:hideMark/>
          </w:tcPr>
          <w:p w14:paraId="2158387F" w14:textId="77777777" w:rsidR="001A225C" w:rsidRPr="001A225C" w:rsidRDefault="001A225C" w:rsidP="001A225C">
            <w:pPr>
              <w:pStyle w:val="BodyText"/>
              <w:spacing w:before="47" w:line="300" w:lineRule="auto"/>
              <w:ind w:left="256" w:right="39"/>
              <w:jc w:val="both"/>
              <w:rPr>
                <w:iCs/>
                <w:sz w:val="22"/>
                <w:szCs w:val="22"/>
              </w:rPr>
            </w:pPr>
            <w:r w:rsidRPr="001A225C">
              <w:rPr>
                <w:iCs/>
                <w:sz w:val="22"/>
                <w:szCs w:val="22"/>
              </w:rPr>
              <w:t>41</w:t>
            </w:r>
          </w:p>
        </w:tc>
        <w:tc>
          <w:tcPr>
            <w:tcW w:w="1383" w:type="pct"/>
            <w:vMerge w:val="restart"/>
            <w:shd w:val="clear" w:color="auto" w:fill="FFFFFF"/>
            <w:vAlign w:val="center"/>
            <w:hideMark/>
          </w:tcPr>
          <w:p w14:paraId="507C17A8"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0.720</w:t>
            </w:r>
          </w:p>
        </w:tc>
        <w:tc>
          <w:tcPr>
            <w:tcW w:w="947" w:type="pct"/>
            <w:vMerge w:val="restart"/>
            <w:vAlign w:val="center"/>
            <w:hideMark/>
          </w:tcPr>
          <w:p w14:paraId="43A478B9"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0,000</w:t>
            </w:r>
          </w:p>
        </w:tc>
      </w:tr>
      <w:tr w:rsidR="001A225C" w:rsidRPr="001A225C" w14:paraId="06F9B636" w14:textId="77777777" w:rsidTr="0086588D">
        <w:trPr>
          <w:trHeight w:val="422"/>
        </w:trPr>
        <w:tc>
          <w:tcPr>
            <w:tcW w:w="2051" w:type="pct"/>
            <w:vAlign w:val="center"/>
          </w:tcPr>
          <w:p w14:paraId="106C309F"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Utilization of KIA Toddler Books</w:t>
            </w:r>
          </w:p>
        </w:tc>
        <w:tc>
          <w:tcPr>
            <w:tcW w:w="618" w:type="pct"/>
            <w:vAlign w:val="center"/>
            <w:hideMark/>
          </w:tcPr>
          <w:p w14:paraId="2191EACD" w14:textId="77777777" w:rsidR="001A225C" w:rsidRPr="001A225C" w:rsidRDefault="001A225C" w:rsidP="001A225C">
            <w:pPr>
              <w:pStyle w:val="BodyText"/>
              <w:spacing w:before="47" w:line="300" w:lineRule="auto"/>
              <w:ind w:left="256" w:right="39"/>
              <w:jc w:val="both"/>
              <w:rPr>
                <w:iCs/>
                <w:sz w:val="22"/>
                <w:szCs w:val="22"/>
              </w:rPr>
            </w:pPr>
            <w:r w:rsidRPr="001A225C">
              <w:rPr>
                <w:iCs/>
                <w:sz w:val="22"/>
                <w:szCs w:val="22"/>
              </w:rPr>
              <w:t>41</w:t>
            </w:r>
          </w:p>
        </w:tc>
        <w:tc>
          <w:tcPr>
            <w:tcW w:w="1383" w:type="pct"/>
            <w:vMerge/>
            <w:vAlign w:val="center"/>
            <w:hideMark/>
          </w:tcPr>
          <w:p w14:paraId="75E9864C" w14:textId="77777777" w:rsidR="001A225C" w:rsidRPr="001A225C" w:rsidRDefault="001A225C" w:rsidP="001A225C">
            <w:pPr>
              <w:pStyle w:val="BodyText"/>
              <w:spacing w:before="47" w:line="300" w:lineRule="auto"/>
              <w:ind w:left="256" w:right="39"/>
              <w:jc w:val="both"/>
              <w:rPr>
                <w:bCs/>
                <w:sz w:val="22"/>
                <w:szCs w:val="22"/>
              </w:rPr>
            </w:pPr>
          </w:p>
        </w:tc>
        <w:tc>
          <w:tcPr>
            <w:tcW w:w="947" w:type="pct"/>
            <w:vMerge/>
            <w:vAlign w:val="center"/>
            <w:hideMark/>
          </w:tcPr>
          <w:p w14:paraId="1AD20AEC" w14:textId="77777777" w:rsidR="001A225C" w:rsidRPr="001A225C" w:rsidRDefault="001A225C" w:rsidP="001A225C">
            <w:pPr>
              <w:pStyle w:val="BodyText"/>
              <w:spacing w:before="47" w:line="300" w:lineRule="auto"/>
              <w:ind w:left="256" w:right="39"/>
              <w:jc w:val="both"/>
              <w:rPr>
                <w:sz w:val="22"/>
                <w:szCs w:val="22"/>
              </w:rPr>
            </w:pPr>
          </w:p>
        </w:tc>
      </w:tr>
    </w:tbl>
    <w:p w14:paraId="34CFEB1E" w14:textId="77777777" w:rsidR="001A225C" w:rsidRPr="001A225C" w:rsidRDefault="001A225C" w:rsidP="001A225C">
      <w:pPr>
        <w:pStyle w:val="BodyText"/>
        <w:spacing w:before="47" w:line="300" w:lineRule="auto"/>
        <w:ind w:left="256" w:right="39"/>
        <w:jc w:val="both"/>
        <w:rPr>
          <w:sz w:val="22"/>
          <w:szCs w:val="22"/>
          <w:lang w:val="id-ID"/>
        </w:rPr>
      </w:pPr>
    </w:p>
    <w:p w14:paraId="1089C691" w14:textId="00CF8998" w:rsidR="001A225C" w:rsidRDefault="001A225C" w:rsidP="001A225C">
      <w:pPr>
        <w:pStyle w:val="BodyText"/>
        <w:spacing w:before="47" w:line="300" w:lineRule="auto"/>
        <w:ind w:left="256" w:right="39"/>
        <w:jc w:val="both"/>
        <w:rPr>
          <w:sz w:val="22"/>
          <w:szCs w:val="22"/>
        </w:rPr>
      </w:pPr>
      <w:r w:rsidRPr="001A225C">
        <w:rPr>
          <w:bCs/>
          <w:sz w:val="22"/>
          <w:szCs w:val="22"/>
          <w:lang w:val="id-ID"/>
        </w:rPr>
        <w:t>The results of the Spearman Rank statistical test in the SPSS Ver.25 program showed that the P value was 0.000 &lt; 0.05 α so it can be concluded that there is a relationship between the level of knowledge of mothers of toddlers and the use of books (kia) for toddlers in the working area of ​​the Muara Muntai health center.</w:t>
      </w:r>
    </w:p>
    <w:p w14:paraId="5EB5B3D0" w14:textId="77777777" w:rsidR="00B27321" w:rsidRDefault="00B27321" w:rsidP="00455F67">
      <w:pPr>
        <w:pStyle w:val="BodyText"/>
        <w:spacing w:before="47" w:line="300" w:lineRule="auto"/>
        <w:ind w:left="256" w:right="39"/>
        <w:jc w:val="both"/>
        <w:rPr>
          <w:sz w:val="22"/>
          <w:szCs w:val="22"/>
        </w:rPr>
      </w:pPr>
    </w:p>
    <w:p w14:paraId="7BC01FE2" w14:textId="77777777" w:rsidR="00B27321" w:rsidRDefault="00B27321" w:rsidP="00B27321">
      <w:pPr>
        <w:pStyle w:val="BodyText"/>
        <w:spacing w:line="360" w:lineRule="auto"/>
        <w:ind w:left="256"/>
        <w:rPr>
          <w:sz w:val="22"/>
          <w:szCs w:val="22"/>
        </w:rPr>
      </w:pPr>
      <w:r w:rsidRPr="00B27321">
        <w:rPr>
          <w:b/>
          <w:bCs/>
          <w:sz w:val="22"/>
          <w:szCs w:val="22"/>
        </w:rPr>
        <w:t>Discussion</w:t>
      </w:r>
    </w:p>
    <w:p w14:paraId="50B67129" w14:textId="77777777" w:rsidR="001A225C" w:rsidRPr="001A225C" w:rsidRDefault="001A225C" w:rsidP="001A225C">
      <w:pPr>
        <w:pStyle w:val="BodyText"/>
        <w:numPr>
          <w:ilvl w:val="0"/>
          <w:numId w:val="6"/>
        </w:numPr>
        <w:spacing w:before="47" w:line="300" w:lineRule="auto"/>
        <w:ind w:right="39"/>
        <w:jc w:val="both"/>
        <w:rPr>
          <w:b/>
          <w:bCs/>
          <w:sz w:val="22"/>
          <w:szCs w:val="22"/>
          <w:lang w:val="id-ID"/>
        </w:rPr>
      </w:pPr>
      <w:r w:rsidRPr="001A225C">
        <w:rPr>
          <w:b/>
          <w:sz w:val="22"/>
          <w:szCs w:val="22"/>
          <w:lang w:val="id-ID"/>
        </w:rPr>
        <w:t>Knowledge Level of Mothers of Toddlers in the Muara Muntai Community Health Center Working Area</w:t>
      </w:r>
    </w:p>
    <w:p w14:paraId="022007B1" w14:textId="77777777" w:rsidR="001A225C" w:rsidRDefault="001A225C" w:rsidP="001A225C">
      <w:pPr>
        <w:pStyle w:val="BodyText"/>
        <w:spacing w:before="47" w:line="300" w:lineRule="auto"/>
        <w:ind w:left="256" w:right="39"/>
        <w:jc w:val="both"/>
        <w:rPr>
          <w:bCs/>
          <w:sz w:val="22"/>
          <w:szCs w:val="22"/>
          <w:lang w:val="id-ID"/>
        </w:rPr>
      </w:pPr>
      <w:r w:rsidRPr="001A225C">
        <w:rPr>
          <w:bCs/>
          <w:sz w:val="22"/>
          <w:szCs w:val="22"/>
          <w:lang w:val="id-ID"/>
        </w:rPr>
        <w:lastRenderedPageBreak/>
        <w:t>The research results in table 4.1 show that the majority of respondents have a poor level of knowledge regarding the use of the KIA Toddler books they own with a total of 40 (73.2%) respondents.</w:t>
      </w:r>
    </w:p>
    <w:p w14:paraId="4C586BAF" w14:textId="77777777" w:rsidR="001A225C" w:rsidRPr="001A225C" w:rsidRDefault="001A225C" w:rsidP="001A225C">
      <w:pPr>
        <w:pStyle w:val="BodyText"/>
        <w:spacing w:before="47" w:line="300" w:lineRule="auto"/>
        <w:ind w:left="256" w:right="39"/>
        <w:jc w:val="both"/>
        <w:rPr>
          <w:bCs/>
          <w:sz w:val="22"/>
          <w:szCs w:val="22"/>
          <w:lang w:val="id-ID"/>
        </w:rPr>
      </w:pPr>
    </w:p>
    <w:p w14:paraId="21D3C3F4" w14:textId="77777777" w:rsidR="001A225C" w:rsidRDefault="001A225C" w:rsidP="001A225C">
      <w:pPr>
        <w:pStyle w:val="BodyText"/>
        <w:spacing w:before="47" w:line="300" w:lineRule="auto"/>
        <w:ind w:left="256" w:right="39"/>
        <w:jc w:val="both"/>
        <w:rPr>
          <w:bCs/>
          <w:sz w:val="22"/>
          <w:szCs w:val="22"/>
          <w:lang w:val="id-ID"/>
        </w:rPr>
      </w:pPr>
      <w:r w:rsidRPr="001A225C">
        <w:rPr>
          <w:bCs/>
          <w:sz w:val="22"/>
          <w:szCs w:val="22"/>
          <w:lang w:val="id-ID"/>
        </w:rPr>
        <w:t>Knowledge is the result of "knowing" and this occurs after people sense a particular object. Knowledge arises because of curiosity, which is a characteristic that is generally possessed by all people. Knowing something means having knowledge and knowledge is identical to the decision someone makes about something. Knowledge can also be defined as various information that humans encounter and obtain through intellectual observation. Knowledge arises when someone uses their mind to recognize certain objects or events that have never been seen or felt before. Knowledge is two advantages of humans compared to other creatures created by God, with knowledge humans can know all the information that enters and is received by them. (Kurniati, 2022)</w:t>
      </w:r>
    </w:p>
    <w:p w14:paraId="4E5C45FE" w14:textId="77777777" w:rsidR="00D11E75" w:rsidRPr="001A225C" w:rsidRDefault="00D11E75" w:rsidP="001A225C">
      <w:pPr>
        <w:pStyle w:val="BodyText"/>
        <w:spacing w:before="47" w:line="300" w:lineRule="auto"/>
        <w:ind w:left="256" w:right="39"/>
        <w:jc w:val="both"/>
        <w:rPr>
          <w:bCs/>
          <w:sz w:val="22"/>
          <w:szCs w:val="22"/>
          <w:lang w:val="id-ID"/>
        </w:rPr>
      </w:pPr>
    </w:p>
    <w:p w14:paraId="54113964" w14:textId="77777777" w:rsidR="001A225C" w:rsidRDefault="001A225C" w:rsidP="001A225C">
      <w:pPr>
        <w:pStyle w:val="BodyText"/>
        <w:spacing w:before="47" w:line="300" w:lineRule="auto"/>
        <w:ind w:left="256" w:right="39"/>
        <w:jc w:val="both"/>
        <w:rPr>
          <w:bCs/>
          <w:sz w:val="22"/>
          <w:szCs w:val="22"/>
          <w:lang w:val="id-ID"/>
        </w:rPr>
      </w:pPr>
      <w:r w:rsidRPr="001A225C">
        <w:rPr>
          <w:bCs/>
          <w:sz w:val="22"/>
          <w:szCs w:val="22"/>
          <w:lang w:val="id-ID"/>
        </w:rPr>
        <w:t>Knowledge is the result of knowing that occurs through sensory processes, especially the eyes and ears, towards certain objects. Knowledge is a very important domain for the formation of open behavior. Sensing occurs through the five human senses, namely: the senses of sight, hearing, smell, taste and touch. Knowledge or cognitive is a very important domain in the formation of a person's actions. (Ulfa, 2021)</w:t>
      </w:r>
    </w:p>
    <w:p w14:paraId="01D019EA" w14:textId="77777777" w:rsidR="001A225C" w:rsidRPr="001A225C" w:rsidRDefault="001A225C" w:rsidP="001A225C">
      <w:pPr>
        <w:pStyle w:val="BodyText"/>
        <w:spacing w:before="47" w:line="300" w:lineRule="auto"/>
        <w:ind w:left="256" w:right="39"/>
        <w:jc w:val="both"/>
        <w:rPr>
          <w:bCs/>
          <w:sz w:val="22"/>
          <w:szCs w:val="22"/>
          <w:lang w:val="id-ID"/>
        </w:rPr>
      </w:pPr>
    </w:p>
    <w:p w14:paraId="33D38254" w14:textId="77777777" w:rsidR="001A225C" w:rsidRDefault="001A225C" w:rsidP="001A225C">
      <w:pPr>
        <w:pStyle w:val="BodyText"/>
        <w:spacing w:before="47" w:line="300" w:lineRule="auto"/>
        <w:ind w:left="256" w:right="39"/>
        <w:jc w:val="both"/>
        <w:rPr>
          <w:bCs/>
          <w:sz w:val="22"/>
          <w:szCs w:val="22"/>
          <w:lang w:val="id-ID"/>
        </w:rPr>
      </w:pPr>
      <w:r w:rsidRPr="001A225C">
        <w:rPr>
          <w:bCs/>
          <w:sz w:val="22"/>
          <w:szCs w:val="22"/>
          <w:lang w:val="id-ID"/>
        </w:rPr>
        <w:t>Experience and research show that behavior that is aware of knowledge will be more lasting than behavior that is not aware of knowledge. The importance of maternal knowledge about pregnancy, birth, and care of children under five obtained by using the MCH book is needed because knowledge about high-risk pregnancies is very important for the formation of a better level of maternal knowledge regarding the KIA Toddler book (Cahyawati, 2020).</w:t>
      </w:r>
    </w:p>
    <w:p w14:paraId="4847BD46" w14:textId="77777777" w:rsidR="001A225C" w:rsidRPr="001A225C" w:rsidRDefault="001A225C" w:rsidP="001A225C">
      <w:pPr>
        <w:pStyle w:val="BodyText"/>
        <w:spacing w:before="47" w:line="300" w:lineRule="auto"/>
        <w:ind w:left="256" w:right="39"/>
        <w:jc w:val="both"/>
        <w:rPr>
          <w:bCs/>
          <w:sz w:val="22"/>
          <w:szCs w:val="22"/>
          <w:lang w:val="id-ID"/>
        </w:rPr>
      </w:pPr>
    </w:p>
    <w:p w14:paraId="543B918D" w14:textId="77777777" w:rsidR="001A225C" w:rsidRDefault="001A225C" w:rsidP="001A225C">
      <w:pPr>
        <w:pStyle w:val="BodyText"/>
        <w:spacing w:before="47" w:line="300" w:lineRule="auto"/>
        <w:ind w:left="256" w:right="39"/>
        <w:jc w:val="both"/>
        <w:rPr>
          <w:bCs/>
          <w:sz w:val="22"/>
          <w:szCs w:val="22"/>
          <w:lang w:val="id-ID"/>
        </w:rPr>
      </w:pPr>
      <w:r w:rsidRPr="001A225C">
        <w:rPr>
          <w:bCs/>
          <w:sz w:val="22"/>
          <w:szCs w:val="22"/>
          <w:lang w:val="id-ID"/>
        </w:rPr>
        <w:t xml:space="preserve">Knowledge is influenced by internal and external factors. Internal factors include age, job, education, experience and gender. In this case, all aspects of the self that influence the creation of knowledge. </w:t>
      </w:r>
      <w:r w:rsidRPr="001A225C">
        <w:rPr>
          <w:bCs/>
          <w:sz w:val="22"/>
          <w:szCs w:val="22"/>
          <w:lang w:val="id-ID"/>
        </w:rPr>
        <w:lastRenderedPageBreak/>
        <w:t>Meanwhile, external factors include the environment, social culture and information. The information obtained from the KIA book as a medium for KIE (Communication, Information and Education) is expected to increase the knowledge of KIA book owners. Starting from pregnancy to caring for toddlers, mothers will get and use MCH books, so that mothers are the direct and main target of giving MCH books. Mothers can take advantage of the KIA book by taking an active role in reading and understanding the contents of the KIA Toddler book (Utami, 2020).</w:t>
      </w:r>
    </w:p>
    <w:p w14:paraId="216FFA4D" w14:textId="77777777" w:rsidR="001A225C" w:rsidRPr="001A225C" w:rsidRDefault="001A225C" w:rsidP="001A225C">
      <w:pPr>
        <w:pStyle w:val="BodyText"/>
        <w:spacing w:before="47" w:line="300" w:lineRule="auto"/>
        <w:ind w:left="256" w:right="39"/>
        <w:jc w:val="both"/>
        <w:rPr>
          <w:bCs/>
          <w:sz w:val="22"/>
          <w:szCs w:val="22"/>
          <w:lang w:val="id-ID"/>
        </w:rPr>
      </w:pPr>
    </w:p>
    <w:p w14:paraId="0C4BC18A" w14:textId="77777777" w:rsidR="001A225C" w:rsidRDefault="001A225C" w:rsidP="001A225C">
      <w:pPr>
        <w:pStyle w:val="BodyText"/>
        <w:spacing w:before="47" w:line="300" w:lineRule="auto"/>
        <w:ind w:left="256" w:right="39"/>
        <w:jc w:val="both"/>
        <w:rPr>
          <w:bCs/>
          <w:sz w:val="22"/>
          <w:szCs w:val="22"/>
          <w:lang w:val="id-ID"/>
        </w:rPr>
      </w:pPr>
      <w:r w:rsidRPr="001A225C">
        <w:rPr>
          <w:bCs/>
          <w:sz w:val="22"/>
          <w:szCs w:val="22"/>
          <w:lang w:val="id-ID"/>
        </w:rPr>
        <w:t>The research results obtained by the researchers were supported by research conducted by Hanum in 2018, which in the results of his research stated that the level of knowledge of mothers was a level of insufficient knowledge, namely 52 people (61.9%). The research results are also supported by research conducted by Kutacane in 2021 which concluded that the mother's level of knowledge was 18 people (60%) lacking.</w:t>
      </w:r>
    </w:p>
    <w:p w14:paraId="3E779A45" w14:textId="77777777" w:rsidR="001A225C" w:rsidRPr="001A225C" w:rsidRDefault="001A225C" w:rsidP="001A225C">
      <w:pPr>
        <w:pStyle w:val="BodyText"/>
        <w:spacing w:before="47" w:line="300" w:lineRule="auto"/>
        <w:ind w:left="256" w:right="39"/>
        <w:jc w:val="both"/>
        <w:rPr>
          <w:bCs/>
          <w:sz w:val="22"/>
          <w:szCs w:val="22"/>
          <w:lang w:val="id-ID"/>
        </w:rPr>
      </w:pPr>
    </w:p>
    <w:p w14:paraId="514C9383" w14:textId="77777777" w:rsidR="001A225C" w:rsidRPr="001A225C" w:rsidRDefault="001A225C" w:rsidP="001A225C">
      <w:pPr>
        <w:pStyle w:val="BodyText"/>
        <w:spacing w:before="47" w:line="300" w:lineRule="auto"/>
        <w:ind w:left="256" w:right="39"/>
        <w:jc w:val="both"/>
        <w:rPr>
          <w:sz w:val="22"/>
          <w:szCs w:val="22"/>
          <w:lang w:val="id-ID"/>
        </w:rPr>
      </w:pPr>
      <w:r w:rsidRPr="001A225C">
        <w:rPr>
          <w:bCs/>
          <w:sz w:val="22"/>
          <w:szCs w:val="22"/>
          <w:lang w:val="id-ID"/>
        </w:rPr>
        <w:t xml:space="preserve">According to the researcher's assumption, some of the respondents had little knowledge about KIA books. This is influenced by the educational background of the respondents, most of whom are high school students and the lack of interest in reading from each respondent, resulting in many respondents not having a good level of knowledge about KIA Books. Education is an effort made to create an atmosphere and learning process so that the respondent's education can influence mothers' behavior in using KIA books. The better a person's level of education, the better the level of knowledge they have in understanding how to use the KIA Book. The level of education possessed by respondents influences the knowledge they have regarding the KIA Toddler book. The level of education will influence understanding of something, pregnant women who have a tertiary education level will understand more about the use of KIA books compared to mothers who only have basic education such as elementary or middle school because at the tertiary level a person is trained to be able to analyze and process information. </w:t>
      </w:r>
      <w:r w:rsidRPr="001A225C">
        <w:rPr>
          <w:bCs/>
          <w:sz w:val="22"/>
          <w:szCs w:val="22"/>
          <w:lang w:val="id-ID"/>
        </w:rPr>
        <w:lastRenderedPageBreak/>
        <w:t>given to him.</w:t>
      </w:r>
    </w:p>
    <w:p w14:paraId="01C3F444" w14:textId="77777777" w:rsidR="001A225C" w:rsidRPr="001A225C" w:rsidRDefault="001A225C" w:rsidP="001A225C">
      <w:pPr>
        <w:pStyle w:val="BodyText"/>
        <w:spacing w:before="47" w:line="300" w:lineRule="auto"/>
        <w:ind w:left="256" w:right="39"/>
        <w:jc w:val="both"/>
        <w:rPr>
          <w:bCs/>
          <w:sz w:val="22"/>
          <w:szCs w:val="22"/>
          <w:lang w:val="id-ID"/>
        </w:rPr>
      </w:pPr>
    </w:p>
    <w:p w14:paraId="557E88DA" w14:textId="77777777" w:rsidR="001A225C" w:rsidRPr="001A225C" w:rsidRDefault="001A225C" w:rsidP="001A225C">
      <w:pPr>
        <w:pStyle w:val="BodyText"/>
        <w:numPr>
          <w:ilvl w:val="0"/>
          <w:numId w:val="6"/>
        </w:numPr>
        <w:spacing w:before="47" w:line="300" w:lineRule="auto"/>
        <w:ind w:right="39"/>
        <w:jc w:val="both"/>
        <w:rPr>
          <w:sz w:val="22"/>
          <w:szCs w:val="22"/>
          <w:lang w:val="id-ID"/>
        </w:rPr>
      </w:pPr>
      <w:r w:rsidRPr="001A225C">
        <w:rPr>
          <w:b/>
          <w:sz w:val="22"/>
          <w:szCs w:val="22"/>
          <w:lang w:val="fi-FI"/>
        </w:rPr>
        <w:t>Utilization of KIA Toddler Books by Mothers and Toddlers in the Muara Muntai Community Health Center Working Area</w:t>
      </w:r>
    </w:p>
    <w:p w14:paraId="7254FD38"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The research results in table 4.2 show that the majority of mothers who own the KIA Toddler book do not use the KIA Toddler book, 33 (80.5%) of the respondents.</w:t>
      </w:r>
    </w:p>
    <w:p w14:paraId="41833F03" w14:textId="77777777" w:rsidR="001A225C" w:rsidRDefault="001A225C" w:rsidP="001A225C">
      <w:pPr>
        <w:pStyle w:val="BodyText"/>
        <w:spacing w:before="47" w:line="300" w:lineRule="auto"/>
        <w:ind w:left="256" w:right="39"/>
        <w:jc w:val="both"/>
        <w:rPr>
          <w:sz w:val="22"/>
          <w:szCs w:val="22"/>
        </w:rPr>
      </w:pPr>
      <w:r w:rsidRPr="001A225C">
        <w:rPr>
          <w:sz w:val="22"/>
          <w:szCs w:val="22"/>
        </w:rPr>
        <w:t>The KIA book is a manual owned by mothers and children, which contains information and health records for mothers and children. It is important for every pregnant mother to have this book so that it is easy to get explanations about maternal and child health, understand the dangers that need to be taken into account during pregnancy and access services that can be obtained at health services. The KIA book can be used as a media for screening maternal and child health issues, Communication, Information and Education (KIE) material, as a record of developments, early discovery of risks, a media for outreach and a tool for controlling maternal and child health such as comprehensive MCH services, nutrition, immunization and fallen children. The KIA book is a handbook that all mothers must have from the beginning of their pregnancy until the child is 59 months old. The use of KIA books is still not used optimally by mothers and husbands, even though this success is supported when mothers do not passively read, concentrate on the contents of the book and apply it in their daily lives (</w:t>
      </w:r>
      <w:proofErr w:type="spellStart"/>
      <w:r w:rsidRPr="001A225C">
        <w:rPr>
          <w:sz w:val="22"/>
          <w:szCs w:val="22"/>
        </w:rPr>
        <w:t>Astari</w:t>
      </w:r>
      <w:proofErr w:type="spellEnd"/>
      <w:r w:rsidRPr="001A225C">
        <w:rPr>
          <w:sz w:val="22"/>
          <w:szCs w:val="22"/>
        </w:rPr>
        <w:t>, 2020).</w:t>
      </w:r>
    </w:p>
    <w:p w14:paraId="69829971" w14:textId="77777777" w:rsidR="00D11E75" w:rsidRPr="001A225C" w:rsidRDefault="00D11E75" w:rsidP="001A225C">
      <w:pPr>
        <w:pStyle w:val="BodyText"/>
        <w:spacing w:before="47" w:line="300" w:lineRule="auto"/>
        <w:ind w:left="256" w:right="39"/>
        <w:jc w:val="both"/>
        <w:rPr>
          <w:sz w:val="22"/>
          <w:szCs w:val="22"/>
        </w:rPr>
      </w:pPr>
    </w:p>
    <w:p w14:paraId="4875BF4E" w14:textId="52457617" w:rsidR="00D11E75" w:rsidRPr="001A225C" w:rsidRDefault="001A225C" w:rsidP="00D11E75">
      <w:pPr>
        <w:pStyle w:val="BodyText"/>
        <w:spacing w:before="47" w:line="300" w:lineRule="auto"/>
        <w:ind w:left="256" w:right="39"/>
        <w:jc w:val="both"/>
        <w:rPr>
          <w:sz w:val="22"/>
          <w:szCs w:val="22"/>
        </w:rPr>
      </w:pPr>
      <w:r w:rsidRPr="001A225C">
        <w:rPr>
          <w:sz w:val="22"/>
          <w:szCs w:val="22"/>
        </w:rPr>
        <w:t xml:space="preserve">Increasing the level of awareness and abilities in life, especially for mothers and babies, can be done through monitoring the health of mothers and babies during pregnancy which can be monitored through the KIA Book. The Maternal and Child Health Book (KIA) is a means of communication between pregnant women and health workers, because it is a means of conveying messages related to information needed by mothers during pregnancy, childbirth, postpartum and at the stages of their child's growth and development in the future. The KIA book contains important information that mothers can know regarding the development of their pregnancy and the health condition of their </w:t>
      </w:r>
      <w:r w:rsidRPr="001A225C">
        <w:rPr>
          <w:sz w:val="22"/>
          <w:szCs w:val="22"/>
        </w:rPr>
        <w:lastRenderedPageBreak/>
        <w:t>toddler (</w:t>
      </w:r>
      <w:proofErr w:type="spellStart"/>
      <w:r w:rsidRPr="001A225C">
        <w:rPr>
          <w:sz w:val="22"/>
          <w:szCs w:val="22"/>
        </w:rPr>
        <w:t>Kurniati</w:t>
      </w:r>
      <w:proofErr w:type="spellEnd"/>
      <w:r w:rsidRPr="001A225C">
        <w:rPr>
          <w:sz w:val="22"/>
          <w:szCs w:val="22"/>
        </w:rPr>
        <w:t>, 2022).</w:t>
      </w:r>
    </w:p>
    <w:p w14:paraId="3C476CE1" w14:textId="44F5F8DD" w:rsidR="001A225C" w:rsidRDefault="001A225C" w:rsidP="001A225C">
      <w:pPr>
        <w:pStyle w:val="BodyText"/>
        <w:spacing w:before="47" w:line="300" w:lineRule="auto"/>
        <w:ind w:left="256" w:right="39"/>
        <w:jc w:val="both"/>
        <w:rPr>
          <w:sz w:val="22"/>
          <w:szCs w:val="22"/>
        </w:rPr>
      </w:pPr>
      <w:r w:rsidRPr="001A225C">
        <w:rPr>
          <w:sz w:val="22"/>
          <w:szCs w:val="22"/>
        </w:rPr>
        <w:t>One of the most basic benefits of using the KIA book is as an educational tool for mothers and families in overcoming health problems that have the potential to occur in mothers and children. Apart from that, the use of the MCH book can also anticipate the occurrence of morbidity and death of mothers and babies by efforts to detect health problems as early as possible. With the MCH book, it can record the health of pregnant women, childbirth, and the health development of mothers and children up to the age of 6 years (Mintarsih, 2018)</w:t>
      </w:r>
    </w:p>
    <w:p w14:paraId="48903393" w14:textId="77777777" w:rsidR="00D11E75" w:rsidRPr="001A225C" w:rsidRDefault="00D11E75" w:rsidP="001A225C">
      <w:pPr>
        <w:pStyle w:val="BodyText"/>
        <w:spacing w:before="47" w:line="300" w:lineRule="auto"/>
        <w:ind w:left="256" w:right="39"/>
        <w:jc w:val="both"/>
        <w:rPr>
          <w:sz w:val="22"/>
          <w:szCs w:val="22"/>
        </w:rPr>
      </w:pPr>
    </w:p>
    <w:p w14:paraId="1B28C1E4" w14:textId="77777777" w:rsidR="001A225C" w:rsidRDefault="001A225C" w:rsidP="001A225C">
      <w:pPr>
        <w:pStyle w:val="BodyText"/>
        <w:spacing w:before="47" w:line="300" w:lineRule="auto"/>
        <w:ind w:left="256" w:right="39"/>
        <w:jc w:val="both"/>
        <w:rPr>
          <w:sz w:val="22"/>
          <w:szCs w:val="22"/>
        </w:rPr>
      </w:pPr>
      <w:r w:rsidRPr="001A225C">
        <w:rPr>
          <w:sz w:val="22"/>
          <w:szCs w:val="22"/>
        </w:rPr>
        <w:t>The results of the research above are supported by research conducted by Alini in 2021, which in her research concluded that 18 respondents (60.8%) of mothers still did not use the MCH books for toddlers that they had. The same results were also obtained by Hanum with research conducted in 2019 which in his research showed that mothers still did not use the KIA books they had with a proportion of 30 respondents (50.8%)</w:t>
      </w:r>
    </w:p>
    <w:p w14:paraId="245F8657" w14:textId="77777777" w:rsidR="00D11E75" w:rsidRPr="001A225C" w:rsidRDefault="00D11E75" w:rsidP="001A225C">
      <w:pPr>
        <w:pStyle w:val="BodyText"/>
        <w:spacing w:before="47" w:line="300" w:lineRule="auto"/>
        <w:ind w:left="256" w:right="39"/>
        <w:jc w:val="both"/>
        <w:rPr>
          <w:sz w:val="22"/>
          <w:szCs w:val="22"/>
        </w:rPr>
      </w:pPr>
    </w:p>
    <w:p w14:paraId="05A30C9E"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According to researchers' assumptions, there are still pregnant women who do not use MCH books due to the lack of awareness and sensitivity of pregnant women in using MCH books at every pregnancy visit with health workers at health service facilities. Apart from that, it is also because the mother feels that she does not need the MCH book, because without the MCH book the examination can still be carried out and the results can be recorded by the pregnant woman herself even though the recording is not done in the MCH book. The MCH books that were not used properly by mothers in this study were also influenced by the mother's lack of knowledge regarding the use of MCH books so that mothers still did not understand the importance of using, owning and utilizing KIA books.</w:t>
      </w:r>
    </w:p>
    <w:p w14:paraId="5B27B322" w14:textId="77777777" w:rsidR="001A225C" w:rsidRPr="001A225C" w:rsidRDefault="001A225C" w:rsidP="001A225C">
      <w:pPr>
        <w:pStyle w:val="BodyText"/>
        <w:spacing w:before="47" w:line="300" w:lineRule="auto"/>
        <w:ind w:left="256" w:right="39"/>
        <w:jc w:val="both"/>
        <w:rPr>
          <w:sz w:val="22"/>
          <w:szCs w:val="22"/>
        </w:rPr>
      </w:pPr>
    </w:p>
    <w:p w14:paraId="1D0FFFDD" w14:textId="77777777" w:rsidR="001A225C" w:rsidRPr="001A225C" w:rsidRDefault="001A225C" w:rsidP="001A225C">
      <w:pPr>
        <w:pStyle w:val="BodyText"/>
        <w:numPr>
          <w:ilvl w:val="0"/>
          <w:numId w:val="6"/>
        </w:numPr>
        <w:spacing w:before="47" w:line="300" w:lineRule="auto"/>
        <w:ind w:right="39"/>
        <w:jc w:val="both"/>
        <w:rPr>
          <w:sz w:val="22"/>
          <w:szCs w:val="22"/>
        </w:rPr>
      </w:pPr>
      <w:r w:rsidRPr="001A225C">
        <w:rPr>
          <w:b/>
          <w:sz w:val="22"/>
          <w:szCs w:val="22"/>
          <w:lang w:val="id-ID"/>
        </w:rPr>
        <w:t xml:space="preserve">The Relationship Between the Level of Knowledge of Mothers of Toddlers and the Use of Books (Kia) for Toddlers in the Muara Muntai Community Health Center Working </w:t>
      </w:r>
      <w:r w:rsidRPr="001A225C">
        <w:rPr>
          <w:b/>
          <w:sz w:val="22"/>
          <w:szCs w:val="22"/>
          <w:lang w:val="id-ID"/>
        </w:rPr>
        <w:lastRenderedPageBreak/>
        <w:t>Area</w:t>
      </w:r>
    </w:p>
    <w:p w14:paraId="09D772F7" w14:textId="77777777" w:rsidR="001A225C" w:rsidRDefault="001A225C" w:rsidP="001A225C">
      <w:pPr>
        <w:pStyle w:val="BodyText"/>
        <w:spacing w:before="47" w:line="300" w:lineRule="auto"/>
        <w:ind w:left="256" w:right="39"/>
        <w:jc w:val="both"/>
        <w:rPr>
          <w:sz w:val="22"/>
          <w:szCs w:val="22"/>
        </w:rPr>
      </w:pPr>
      <w:r w:rsidRPr="001A225C">
        <w:rPr>
          <w:sz w:val="22"/>
          <w:szCs w:val="22"/>
        </w:rPr>
        <w:t xml:space="preserve">The results of the Spearman Rank statistical test in the SPSS Ver.25 program showed that the P value was 0.000 &lt; α 0.05, so it can be concluded that there is a relationship between the level of knowledge of mothers of toddlers and the use of books (kia) for toddlers in the working area of ​​the </w:t>
      </w:r>
      <w:proofErr w:type="spellStart"/>
      <w:r w:rsidRPr="001A225C">
        <w:rPr>
          <w:sz w:val="22"/>
          <w:szCs w:val="22"/>
        </w:rPr>
        <w:t>Muara</w:t>
      </w:r>
      <w:proofErr w:type="spellEnd"/>
      <w:r w:rsidRPr="001A225C">
        <w:rPr>
          <w:sz w:val="22"/>
          <w:szCs w:val="22"/>
        </w:rPr>
        <w:t xml:space="preserve"> </w:t>
      </w:r>
      <w:proofErr w:type="spellStart"/>
      <w:r w:rsidRPr="001A225C">
        <w:rPr>
          <w:sz w:val="22"/>
          <w:szCs w:val="22"/>
        </w:rPr>
        <w:t>Muntai</w:t>
      </w:r>
      <w:proofErr w:type="spellEnd"/>
      <w:r w:rsidRPr="001A225C">
        <w:rPr>
          <w:sz w:val="22"/>
          <w:szCs w:val="22"/>
        </w:rPr>
        <w:t xml:space="preserve"> health center.</w:t>
      </w:r>
    </w:p>
    <w:p w14:paraId="14BDB6ED" w14:textId="77777777" w:rsidR="00D11E75" w:rsidRPr="001A225C" w:rsidRDefault="00D11E75" w:rsidP="001A225C">
      <w:pPr>
        <w:pStyle w:val="BodyText"/>
        <w:spacing w:before="47" w:line="300" w:lineRule="auto"/>
        <w:ind w:left="256" w:right="39"/>
        <w:jc w:val="both"/>
        <w:rPr>
          <w:sz w:val="22"/>
          <w:szCs w:val="22"/>
        </w:rPr>
      </w:pPr>
    </w:p>
    <w:p w14:paraId="2962319E" w14:textId="77777777" w:rsidR="001A225C" w:rsidRDefault="001A225C" w:rsidP="001A225C">
      <w:pPr>
        <w:pStyle w:val="BodyText"/>
        <w:spacing w:before="47" w:line="300" w:lineRule="auto"/>
        <w:ind w:left="256" w:right="39"/>
        <w:jc w:val="both"/>
        <w:rPr>
          <w:sz w:val="22"/>
          <w:szCs w:val="22"/>
        </w:rPr>
      </w:pPr>
      <w:r w:rsidRPr="001A225C">
        <w:rPr>
          <w:sz w:val="22"/>
          <w:szCs w:val="22"/>
        </w:rPr>
        <w:t>The KIA book is an instrument for recording and counseling (education) for mothers and their families, as well as a communication tool between health workers and families. It is called an educational tool because the KIA book contains information and counseling material about maternal and child health, including nutrition, which can help families, especially mothers, in maintaining their own health from pregnancy, during childbirth, the postpartum period, newborns until the child is 5 years old (</w:t>
      </w:r>
      <w:proofErr w:type="spellStart"/>
      <w:r w:rsidRPr="001A225C">
        <w:rPr>
          <w:sz w:val="22"/>
          <w:szCs w:val="22"/>
        </w:rPr>
        <w:t>Simatupang</w:t>
      </w:r>
      <w:proofErr w:type="spellEnd"/>
      <w:r w:rsidRPr="001A225C">
        <w:rPr>
          <w:sz w:val="22"/>
          <w:szCs w:val="22"/>
        </w:rPr>
        <w:t>, 2022)</w:t>
      </w:r>
    </w:p>
    <w:p w14:paraId="545A56D1" w14:textId="77777777" w:rsidR="00D11E75" w:rsidRPr="001A225C" w:rsidRDefault="00D11E75" w:rsidP="001A225C">
      <w:pPr>
        <w:pStyle w:val="BodyText"/>
        <w:spacing w:before="47" w:line="300" w:lineRule="auto"/>
        <w:ind w:left="256" w:right="39"/>
        <w:jc w:val="both"/>
        <w:rPr>
          <w:sz w:val="22"/>
          <w:szCs w:val="22"/>
        </w:rPr>
      </w:pPr>
    </w:p>
    <w:p w14:paraId="3716439B" w14:textId="77777777" w:rsidR="001A225C" w:rsidRDefault="001A225C" w:rsidP="001A225C">
      <w:pPr>
        <w:pStyle w:val="BodyText"/>
        <w:spacing w:before="47" w:line="300" w:lineRule="auto"/>
        <w:ind w:left="256" w:right="39"/>
        <w:jc w:val="both"/>
        <w:rPr>
          <w:sz w:val="22"/>
          <w:szCs w:val="22"/>
        </w:rPr>
      </w:pPr>
      <w:r w:rsidRPr="001A225C">
        <w:rPr>
          <w:sz w:val="22"/>
          <w:szCs w:val="22"/>
        </w:rPr>
        <w:t>The Maternal and Child Health Book (KIA Book) aims to increase family independence in maintaining health, preventing and overcoming maternal and child health problems. Mothers and children are the groups most vulnerable to various health problems that cause death. The KIA book is a tool for recording and monitoring maternal and child health, a communication, information and education tool between health workers and mothers/families, and can be used in all health facilities. The use of this KIA book is one of the priority programs in Indonesia, because through the implementation of this KIA book it supports efforts to prevent and early detect maternal and child health and nutrition problems at the family level, the focus of notes on services for the most vulnerable occupational groups (pregnant women and toddlers) has a positive impact for the health and development of early childhood from the mother's womb until the age of five (Ayu, 2019)</w:t>
      </w:r>
    </w:p>
    <w:p w14:paraId="217039F1" w14:textId="77777777" w:rsidR="00D11E75" w:rsidRPr="001A225C" w:rsidRDefault="00D11E75" w:rsidP="001A225C">
      <w:pPr>
        <w:pStyle w:val="BodyText"/>
        <w:spacing w:before="47" w:line="300" w:lineRule="auto"/>
        <w:ind w:left="256" w:right="39"/>
        <w:jc w:val="both"/>
        <w:rPr>
          <w:sz w:val="22"/>
          <w:szCs w:val="22"/>
        </w:rPr>
      </w:pPr>
    </w:p>
    <w:p w14:paraId="6C2C568A" w14:textId="77777777" w:rsidR="001A225C" w:rsidRDefault="001A225C" w:rsidP="001A225C">
      <w:pPr>
        <w:pStyle w:val="BodyText"/>
        <w:spacing w:before="47" w:line="300" w:lineRule="auto"/>
        <w:ind w:left="256" w:right="39"/>
        <w:jc w:val="both"/>
        <w:rPr>
          <w:sz w:val="22"/>
          <w:szCs w:val="22"/>
        </w:rPr>
      </w:pPr>
      <w:r w:rsidRPr="001A225C">
        <w:rPr>
          <w:sz w:val="22"/>
          <w:szCs w:val="22"/>
        </w:rPr>
        <w:t xml:space="preserve">Mothers' lack of knowledge about the use of the Maternal and Child Health Book (KIA), which is still considered only as a health recording book for health </w:t>
      </w:r>
      <w:r w:rsidRPr="001A225C">
        <w:rPr>
          <w:sz w:val="22"/>
          <w:szCs w:val="22"/>
        </w:rPr>
        <w:lastRenderedPageBreak/>
        <w:t>workers, is an obstacle in shaping the health behavior of pregnant women (</w:t>
      </w:r>
      <w:proofErr w:type="spellStart"/>
      <w:r w:rsidRPr="001A225C">
        <w:rPr>
          <w:sz w:val="22"/>
          <w:szCs w:val="22"/>
        </w:rPr>
        <w:t>Oktarina</w:t>
      </w:r>
      <w:proofErr w:type="spellEnd"/>
      <w:r w:rsidRPr="001A225C">
        <w:rPr>
          <w:sz w:val="22"/>
          <w:szCs w:val="22"/>
        </w:rPr>
        <w:t>, 2015; p. 147). Efforts are also being made to improve the healthy behavior of pregnant women to prevent maternal deaths. Healthy behavior for pregnant women in accordance with the MCH Book in Trimester III includes acceptance of physical and psychological changes in the third trimester, pregnancy checks in the third semester, safe and comfortable sexuality, dealing with minor discomfort, knowing danger signs, nutrition in the third trimester, maintaining general cleanliness, maintaining use of Fe medicine, preparing for fetal birth, breastfeeding, and becoming parents (Munna, 2020)</w:t>
      </w:r>
    </w:p>
    <w:p w14:paraId="61851839" w14:textId="77777777" w:rsidR="00D11E75" w:rsidRPr="001A225C" w:rsidRDefault="00D11E75" w:rsidP="001A225C">
      <w:pPr>
        <w:pStyle w:val="BodyText"/>
        <w:spacing w:before="47" w:line="300" w:lineRule="auto"/>
        <w:ind w:left="256" w:right="39"/>
        <w:jc w:val="both"/>
        <w:rPr>
          <w:sz w:val="22"/>
          <w:szCs w:val="22"/>
        </w:rPr>
      </w:pPr>
    </w:p>
    <w:p w14:paraId="7C00E60A" w14:textId="77777777" w:rsidR="001A225C" w:rsidRDefault="001A225C" w:rsidP="001A225C">
      <w:pPr>
        <w:pStyle w:val="BodyText"/>
        <w:spacing w:before="47" w:line="300" w:lineRule="auto"/>
        <w:ind w:left="256" w:right="39"/>
        <w:jc w:val="both"/>
        <w:rPr>
          <w:sz w:val="22"/>
          <w:szCs w:val="22"/>
        </w:rPr>
      </w:pPr>
      <w:r w:rsidRPr="001A225C">
        <w:rPr>
          <w:sz w:val="22"/>
          <w:szCs w:val="22"/>
        </w:rPr>
        <w:t>The better the knowledge of pregnant women regarding the use of MCH books, the more positive the attitudes shown towards using MCH books will be. Increases in knowledge alone do not always lead to changes in behavior, although a positive relationship between knowledge and behavior change has been found in countless studies over several decades of educational studies. From several types of knowledge about health, at least a person's personal awareness is also required to carry out a behavior. Apart from that, the desired health action may not occur without encouragement that is strong enough to trigger knowledge action (</w:t>
      </w:r>
      <w:proofErr w:type="spellStart"/>
      <w:r w:rsidRPr="001A225C">
        <w:rPr>
          <w:sz w:val="22"/>
          <w:szCs w:val="22"/>
        </w:rPr>
        <w:t>Simatupang</w:t>
      </w:r>
      <w:proofErr w:type="spellEnd"/>
      <w:r w:rsidRPr="001A225C">
        <w:rPr>
          <w:sz w:val="22"/>
          <w:szCs w:val="22"/>
        </w:rPr>
        <w:t>, 2022)</w:t>
      </w:r>
    </w:p>
    <w:p w14:paraId="2F3BE025" w14:textId="77777777" w:rsidR="00D11E75" w:rsidRPr="001A225C" w:rsidRDefault="00D11E75" w:rsidP="001A225C">
      <w:pPr>
        <w:pStyle w:val="BodyText"/>
        <w:spacing w:before="47" w:line="300" w:lineRule="auto"/>
        <w:ind w:left="256" w:right="39"/>
        <w:jc w:val="both"/>
        <w:rPr>
          <w:sz w:val="22"/>
          <w:szCs w:val="22"/>
        </w:rPr>
      </w:pPr>
    </w:p>
    <w:p w14:paraId="4985FBDA" w14:textId="77777777" w:rsidR="001A225C" w:rsidRDefault="001A225C" w:rsidP="001A225C">
      <w:pPr>
        <w:pStyle w:val="BodyText"/>
        <w:spacing w:before="47" w:line="300" w:lineRule="auto"/>
        <w:ind w:left="256" w:right="39"/>
        <w:jc w:val="both"/>
        <w:rPr>
          <w:sz w:val="22"/>
          <w:szCs w:val="22"/>
        </w:rPr>
      </w:pPr>
      <w:r w:rsidRPr="001A225C">
        <w:rPr>
          <w:sz w:val="22"/>
          <w:szCs w:val="22"/>
        </w:rPr>
        <w:t xml:space="preserve">Correct implementation of the Maternal and Child Health (KIA) book will have an impact on increasing mothers' and families' knowledge of maternal and child health, mobilizing and empowering people to live healthy lives, increasing community access to quality health services and improving surveillance, monitoring and health information systems. . Good knowledge will make mothers have a positive attitude towards the use of Maternal and Child Health books. Successful use of Maternal and Child Health (KIA) books only occurs if the mother, husband, family actively read, study and gradually understand the contents of the Maternal and Child Health (KIA) books. ) and apply it in everyday life. Therefore, the role of various parties, especially health workers and cadres, is needed to facilitate and ensure that they </w:t>
      </w:r>
      <w:r w:rsidRPr="001A225C">
        <w:rPr>
          <w:sz w:val="22"/>
          <w:szCs w:val="22"/>
        </w:rPr>
        <w:lastRenderedPageBreak/>
        <w:t>understand the contents of the Maternal and Child Health (KIA) Book and implement the messages contained in the KIA Book. (Hanum, 2019)</w:t>
      </w:r>
    </w:p>
    <w:p w14:paraId="132D6F1A" w14:textId="77777777" w:rsidR="00D11E75" w:rsidRPr="001A225C" w:rsidRDefault="00D11E75" w:rsidP="001A225C">
      <w:pPr>
        <w:pStyle w:val="BodyText"/>
        <w:spacing w:before="47" w:line="300" w:lineRule="auto"/>
        <w:ind w:left="256" w:right="39"/>
        <w:jc w:val="both"/>
        <w:rPr>
          <w:sz w:val="22"/>
          <w:szCs w:val="22"/>
        </w:rPr>
      </w:pPr>
    </w:p>
    <w:p w14:paraId="341BBB87" w14:textId="77777777" w:rsidR="001A225C" w:rsidRDefault="001A225C" w:rsidP="001A225C">
      <w:pPr>
        <w:pStyle w:val="BodyText"/>
        <w:spacing w:before="47" w:line="300" w:lineRule="auto"/>
        <w:ind w:left="256" w:right="39"/>
        <w:jc w:val="both"/>
        <w:rPr>
          <w:sz w:val="22"/>
          <w:szCs w:val="22"/>
        </w:rPr>
      </w:pPr>
      <w:r w:rsidRPr="001A225C">
        <w:rPr>
          <w:sz w:val="22"/>
          <w:szCs w:val="22"/>
        </w:rPr>
        <w:t>The results of the above research obtained by researchers are supported by research conducted by Sulistyaningsih in 2019 which said that there is a relationship between the mother's level of knowledge and the use of the KIA Toddler book, where the better the mother's level of knowledge, the more useful the KIA Toddler book will be.</w:t>
      </w:r>
    </w:p>
    <w:p w14:paraId="5F97433F" w14:textId="77777777" w:rsidR="00D11E75" w:rsidRPr="001A225C" w:rsidRDefault="00D11E75" w:rsidP="001A225C">
      <w:pPr>
        <w:pStyle w:val="BodyText"/>
        <w:spacing w:before="47" w:line="300" w:lineRule="auto"/>
        <w:ind w:left="256" w:right="39"/>
        <w:jc w:val="both"/>
        <w:rPr>
          <w:sz w:val="22"/>
          <w:szCs w:val="22"/>
        </w:rPr>
      </w:pPr>
    </w:p>
    <w:p w14:paraId="26F60203" w14:textId="77777777" w:rsidR="001A225C" w:rsidRDefault="001A225C" w:rsidP="001A225C">
      <w:pPr>
        <w:pStyle w:val="BodyText"/>
        <w:spacing w:before="47" w:line="300" w:lineRule="auto"/>
        <w:ind w:left="256" w:right="39"/>
        <w:jc w:val="both"/>
        <w:rPr>
          <w:sz w:val="22"/>
          <w:szCs w:val="22"/>
        </w:rPr>
      </w:pPr>
      <w:r w:rsidRPr="001A225C">
        <w:rPr>
          <w:sz w:val="22"/>
          <w:szCs w:val="22"/>
        </w:rPr>
        <w:t xml:space="preserve">Similar results were also obtained by </w:t>
      </w:r>
      <w:proofErr w:type="spellStart"/>
      <w:r w:rsidRPr="001A225C">
        <w:rPr>
          <w:sz w:val="22"/>
          <w:szCs w:val="22"/>
        </w:rPr>
        <w:t>Kutacane</w:t>
      </w:r>
      <w:proofErr w:type="spellEnd"/>
      <w:r w:rsidRPr="001A225C">
        <w:rPr>
          <w:sz w:val="22"/>
          <w:szCs w:val="22"/>
        </w:rPr>
        <w:t xml:space="preserve"> in 2021 which concluded that there was a close relationship between the level of knowledge of mothers in using the KIA Toddler books they had, the level of knowledge played a role in the use of the KIA Toddler books that mothers had.</w:t>
      </w:r>
    </w:p>
    <w:p w14:paraId="7CAB3DDF" w14:textId="77777777" w:rsidR="00D11E75" w:rsidRPr="001A225C" w:rsidRDefault="00D11E75" w:rsidP="001A225C">
      <w:pPr>
        <w:pStyle w:val="BodyText"/>
        <w:spacing w:before="47" w:line="300" w:lineRule="auto"/>
        <w:ind w:left="256" w:right="39"/>
        <w:jc w:val="both"/>
        <w:rPr>
          <w:sz w:val="22"/>
          <w:szCs w:val="22"/>
        </w:rPr>
      </w:pPr>
    </w:p>
    <w:p w14:paraId="46B7EA02" w14:textId="77777777" w:rsidR="001A225C" w:rsidRPr="001A225C" w:rsidRDefault="001A225C" w:rsidP="001A225C">
      <w:pPr>
        <w:pStyle w:val="BodyText"/>
        <w:spacing w:before="47" w:line="300" w:lineRule="auto"/>
        <w:ind w:left="256" w:right="39"/>
        <w:jc w:val="both"/>
        <w:rPr>
          <w:sz w:val="22"/>
          <w:szCs w:val="22"/>
        </w:rPr>
      </w:pPr>
      <w:r w:rsidRPr="001A225C">
        <w:rPr>
          <w:sz w:val="22"/>
          <w:szCs w:val="22"/>
        </w:rPr>
        <w:t>According to researchers' assumptions, the knowledge possessed by an individual is influenced by many factors, including level of education, motivation, behavior and sources of information that can be used to use the material that has been studied in actual situations or conditions. The level of education greatly influences a person's ability to apply what he or she has acquired in his or her daily life. A better level of education possessed by an individual will make it easier for the individual to be able to digest and capture messages containing information conveyed to him. And education also influences the way an individual implements good behavior in his daily life, especially regarding healthy living behavior. The level of education, especially a woman's level of education, influences her level of health. So the quality of family life is largely determined by educational factors, the higher a person's education, the better the thought patterns they can develop in receiving counseling or new information that they feel is better and more useful. It can be concluded that the application of using the KIA book can be implemented well if someone has a good level of education to not only know and understand, but apply it in their daily life.</w:t>
      </w:r>
    </w:p>
    <w:p w14:paraId="0F9558B1" w14:textId="77777777" w:rsidR="00B27321" w:rsidRPr="00455F67" w:rsidRDefault="00B27321" w:rsidP="00455F67">
      <w:pPr>
        <w:pStyle w:val="BodyText"/>
        <w:spacing w:before="47" w:line="300" w:lineRule="auto"/>
        <w:ind w:left="256" w:right="39"/>
        <w:jc w:val="both"/>
        <w:rPr>
          <w:sz w:val="22"/>
          <w:szCs w:val="22"/>
        </w:rPr>
      </w:pPr>
    </w:p>
    <w:p w14:paraId="6F7842A2" w14:textId="77777777" w:rsidR="00171966" w:rsidRDefault="00F75FDA">
      <w:pPr>
        <w:pStyle w:val="BodyText"/>
        <w:ind w:left="256"/>
        <w:rPr>
          <w:b/>
          <w:bCs/>
          <w:sz w:val="22"/>
          <w:szCs w:val="22"/>
        </w:rPr>
      </w:pPr>
      <w:r w:rsidRPr="00B27321">
        <w:rPr>
          <w:b/>
          <w:bCs/>
          <w:sz w:val="22"/>
          <w:szCs w:val="22"/>
        </w:rPr>
        <w:lastRenderedPageBreak/>
        <w:t>CONCLUSION</w:t>
      </w:r>
    </w:p>
    <w:p w14:paraId="32DFE359" w14:textId="77777777" w:rsidR="00D11E75" w:rsidRPr="00B27321" w:rsidRDefault="00D11E75" w:rsidP="00D11E75">
      <w:pPr>
        <w:pStyle w:val="BodyText"/>
        <w:rPr>
          <w:b/>
          <w:bCs/>
          <w:sz w:val="22"/>
          <w:szCs w:val="22"/>
        </w:rPr>
      </w:pPr>
    </w:p>
    <w:p w14:paraId="696E3D5A" w14:textId="77777777" w:rsidR="00D11E75" w:rsidRPr="00D11E75" w:rsidRDefault="00D11E75" w:rsidP="00D11E75">
      <w:pPr>
        <w:pStyle w:val="BodyText"/>
        <w:spacing w:before="47" w:line="300" w:lineRule="auto"/>
        <w:ind w:left="256" w:right="39"/>
        <w:jc w:val="both"/>
        <w:rPr>
          <w:sz w:val="22"/>
          <w:szCs w:val="22"/>
          <w:lang w:val="id-ID"/>
        </w:rPr>
      </w:pPr>
      <w:r w:rsidRPr="00D11E75">
        <w:rPr>
          <w:sz w:val="22"/>
          <w:szCs w:val="22"/>
        </w:rPr>
        <w:t>From the research conducted by researchers it can be concluded</w:t>
      </w:r>
      <w:r w:rsidRPr="00D11E75">
        <w:rPr>
          <w:bCs/>
          <w:sz w:val="22"/>
          <w:szCs w:val="22"/>
          <w:lang w:val="id-ID"/>
        </w:rPr>
        <w:t>there is</w:t>
      </w:r>
      <w:r w:rsidRPr="00D11E75">
        <w:rPr>
          <w:sz w:val="22"/>
          <w:szCs w:val="22"/>
          <w:lang w:val="id-ID"/>
        </w:rPr>
        <w:t>the relationship between the level of knowledge of mothers of toddlers and the use of books (kia) for toddlers in the working area of ​​the Muara Muntai health center</w:t>
      </w:r>
    </w:p>
    <w:p w14:paraId="43E5B647" w14:textId="77777777" w:rsidR="002A09DC" w:rsidRPr="002A09DC" w:rsidRDefault="002A09DC" w:rsidP="002A09DC">
      <w:pPr>
        <w:pStyle w:val="BodyText"/>
        <w:spacing w:before="47" w:line="300" w:lineRule="auto"/>
        <w:ind w:left="256" w:right="39"/>
        <w:jc w:val="both"/>
        <w:rPr>
          <w:sz w:val="22"/>
          <w:szCs w:val="22"/>
        </w:rPr>
      </w:pPr>
    </w:p>
    <w:p w14:paraId="5E8E9F01" w14:textId="77777777" w:rsidR="00171966" w:rsidRPr="00B27321" w:rsidRDefault="001A552E">
      <w:pPr>
        <w:pStyle w:val="BodyText"/>
        <w:ind w:left="256"/>
        <w:rPr>
          <w:b/>
          <w:bCs/>
          <w:sz w:val="22"/>
          <w:szCs w:val="22"/>
        </w:rPr>
      </w:pPr>
      <w:r w:rsidRPr="00B27321">
        <w:rPr>
          <w:b/>
          <w:bCs/>
          <w:sz w:val="22"/>
          <w:szCs w:val="22"/>
        </w:rPr>
        <w:t>REFERENCES</w:t>
      </w:r>
    </w:p>
    <w:p w14:paraId="2076C1B5" w14:textId="77777777" w:rsidR="00171966" w:rsidRDefault="00171966">
      <w:pPr>
        <w:rPr>
          <w:sz w:val="28"/>
          <w:szCs w:val="28"/>
        </w:rPr>
      </w:pPr>
    </w:p>
    <w:p w14:paraId="664CE052" w14:textId="77777777" w:rsidR="00D11E75" w:rsidRDefault="00D11E75" w:rsidP="00767B0B">
      <w:pPr>
        <w:pStyle w:val="BodyText"/>
        <w:spacing w:before="47" w:line="300" w:lineRule="auto"/>
        <w:ind w:left="256" w:right="39"/>
        <w:jc w:val="both"/>
        <w:rPr>
          <w:sz w:val="22"/>
          <w:szCs w:val="22"/>
          <w:lang w:val="fi-FI"/>
        </w:rPr>
      </w:pPr>
      <w:r w:rsidRPr="00D11E75">
        <w:rPr>
          <w:b/>
          <w:bCs/>
          <w:sz w:val="22"/>
          <w:szCs w:val="22"/>
        </w:rPr>
        <w:fldChar w:fldCharType="begin" w:fldLock="1"/>
      </w:r>
      <w:r w:rsidRPr="00D11E75">
        <w:rPr>
          <w:b/>
          <w:bCs/>
          <w:sz w:val="22"/>
          <w:szCs w:val="22"/>
          <w:lang w:val="id-ID"/>
        </w:rPr>
        <w:instrText xml:space="preserve">ADDIN Mendeley Bibliography CSL_BIBLIOGRAPHY </w:instrText>
      </w:r>
      <w:r w:rsidRPr="00D11E75">
        <w:rPr>
          <w:b/>
          <w:bCs/>
          <w:sz w:val="22"/>
          <w:szCs w:val="22"/>
        </w:rPr>
        <w:fldChar w:fldCharType="separate"/>
      </w:r>
      <w:r w:rsidRPr="00D11E75">
        <w:rPr>
          <w:sz w:val="22"/>
          <w:szCs w:val="22"/>
          <w:lang w:val="fi-FI"/>
        </w:rPr>
        <w:t xml:space="preserve">Astari, RY, &amp; Kirani, T. (2020). Relationship between </w:t>
      </w:r>
    </w:p>
    <w:p w14:paraId="63FD9498" w14:textId="77777777" w:rsidR="00D11E75"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level of knowledge and use of maternal and child </w:t>
      </w:r>
    </w:p>
    <w:p w14:paraId="1C310B88" w14:textId="77777777" w:rsidR="00D11E75"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health (KIA) books among mothers of toddlers. </w:t>
      </w:r>
    </w:p>
    <w:p w14:paraId="6B1F1E88" w14:textId="77777777" w:rsidR="00D11E75"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Journal of Health Research, 12(2), 366. </w:t>
      </w:r>
    </w:p>
    <w:p w14:paraId="14F197AC" w14:textId="20940F63" w:rsidR="00D11E75" w:rsidRPr="00D11E75"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https://doi.org/10.34011/juriskesbdg.v12i2.1786</w:t>
      </w:r>
    </w:p>
    <w:p w14:paraId="5DFD62EC" w14:textId="77777777" w:rsidR="00D11E75" w:rsidRDefault="00D11E75" w:rsidP="00767B0B">
      <w:pPr>
        <w:pStyle w:val="BodyText"/>
        <w:spacing w:before="47" w:line="300" w:lineRule="auto"/>
        <w:ind w:left="256" w:right="39"/>
        <w:jc w:val="both"/>
        <w:rPr>
          <w:sz w:val="22"/>
          <w:szCs w:val="22"/>
          <w:lang w:val="fi-FI"/>
        </w:rPr>
      </w:pPr>
      <w:r w:rsidRPr="00D11E75">
        <w:rPr>
          <w:sz w:val="22"/>
          <w:szCs w:val="22"/>
          <w:lang w:val="fi-FI"/>
        </w:rPr>
        <w:t xml:space="preserve">Anisa, Rindasari Munir, FL (2022). . 02 N. Journal of </w:t>
      </w:r>
    </w:p>
    <w:p w14:paraId="13546BAB" w14:textId="23E331E2" w:rsidR="00D11E75" w:rsidRPr="00D11E75" w:rsidRDefault="00D11E75" w:rsidP="00767B0B">
      <w:pPr>
        <w:pStyle w:val="BodyText"/>
        <w:spacing w:before="47" w:line="300" w:lineRule="auto"/>
        <w:ind w:left="256" w:right="39" w:firstLine="464"/>
        <w:jc w:val="both"/>
        <w:rPr>
          <w:sz w:val="22"/>
          <w:szCs w:val="22"/>
        </w:rPr>
      </w:pPr>
      <w:r w:rsidRPr="00D11E75">
        <w:rPr>
          <w:sz w:val="22"/>
          <w:szCs w:val="22"/>
          <w:lang w:val="fi-FI"/>
        </w:rPr>
        <w:t>Midwifery Care, 20, 95–105.</w:t>
      </w:r>
    </w:p>
    <w:p w14:paraId="289249DE" w14:textId="77777777" w:rsidR="00D11E75" w:rsidRDefault="00D11E75" w:rsidP="00767B0B">
      <w:pPr>
        <w:pStyle w:val="BodyText"/>
        <w:spacing w:before="47" w:line="300" w:lineRule="auto"/>
        <w:ind w:left="256" w:right="39"/>
        <w:jc w:val="both"/>
        <w:rPr>
          <w:sz w:val="22"/>
          <w:szCs w:val="22"/>
        </w:rPr>
      </w:pPr>
      <w:r w:rsidRPr="00D11E75">
        <w:rPr>
          <w:sz w:val="22"/>
          <w:szCs w:val="22"/>
        </w:rPr>
        <w:t xml:space="preserve">Ayu, MS (2019). The Effectiveness Utilization Of </w:t>
      </w:r>
    </w:p>
    <w:p w14:paraId="28B32BDB" w14:textId="5DD752D9" w:rsidR="00D11E75" w:rsidRPr="00D11E75" w:rsidRDefault="00D11E75" w:rsidP="00767B0B">
      <w:pPr>
        <w:pStyle w:val="BodyText"/>
        <w:spacing w:before="47" w:line="300" w:lineRule="auto"/>
        <w:ind w:left="720" w:right="39"/>
        <w:jc w:val="both"/>
        <w:rPr>
          <w:sz w:val="22"/>
          <w:szCs w:val="22"/>
        </w:rPr>
      </w:pPr>
      <w:r w:rsidRPr="00D11E75">
        <w:rPr>
          <w:sz w:val="22"/>
          <w:szCs w:val="22"/>
        </w:rPr>
        <w:t>Your Mother's Child Health-Book As the Communication Media, Education and Information. Ibn Nafis Medicine, 8(no 2), 10–15. http://bit.ly/OJSIbnuNafis</w:t>
      </w:r>
    </w:p>
    <w:p w14:paraId="11694578" w14:textId="77777777" w:rsidR="00D11E75" w:rsidRDefault="00D11E75" w:rsidP="00767B0B">
      <w:pPr>
        <w:pStyle w:val="BodyText"/>
        <w:spacing w:before="47" w:line="300" w:lineRule="auto"/>
        <w:ind w:left="256" w:right="39"/>
        <w:jc w:val="both"/>
        <w:rPr>
          <w:sz w:val="22"/>
          <w:szCs w:val="22"/>
        </w:rPr>
      </w:pPr>
      <w:r w:rsidRPr="00D11E75">
        <w:rPr>
          <w:sz w:val="22"/>
          <w:szCs w:val="22"/>
        </w:rPr>
        <w:t xml:space="preserve">Cahyawati, FE (2020). Knowledge Level of Pregnancy </w:t>
      </w:r>
    </w:p>
    <w:p w14:paraId="5F612744" w14:textId="77777777" w:rsidR="00D11E75" w:rsidRDefault="00D11E75" w:rsidP="00767B0B">
      <w:pPr>
        <w:pStyle w:val="BodyText"/>
        <w:spacing w:before="47" w:line="300" w:lineRule="auto"/>
        <w:ind w:left="720" w:right="39"/>
        <w:jc w:val="both"/>
        <w:rPr>
          <w:sz w:val="22"/>
          <w:szCs w:val="22"/>
        </w:rPr>
      </w:pPr>
      <w:r w:rsidRPr="00D11E75">
        <w:rPr>
          <w:sz w:val="22"/>
          <w:szCs w:val="22"/>
        </w:rPr>
        <w:t>Mother About Using of Mother and Child Health</w:t>
      </w:r>
    </w:p>
    <w:p w14:paraId="7CA634E4" w14:textId="64D52108" w:rsidR="00D11E75" w:rsidRPr="00D11E75" w:rsidRDefault="00D11E75" w:rsidP="00767B0B">
      <w:pPr>
        <w:pStyle w:val="BodyText"/>
        <w:spacing w:before="47" w:line="300" w:lineRule="auto"/>
        <w:ind w:left="720" w:right="39"/>
        <w:jc w:val="both"/>
        <w:rPr>
          <w:sz w:val="22"/>
          <w:szCs w:val="22"/>
          <w:lang w:val="fi-FI"/>
        </w:rPr>
      </w:pPr>
      <w:r w:rsidRPr="00D11E75">
        <w:rPr>
          <w:sz w:val="22"/>
          <w:szCs w:val="22"/>
        </w:rPr>
        <w:t>Book. Health Sciences Media, 9(1), 40.</w:t>
      </w:r>
    </w:p>
    <w:p w14:paraId="16172FC3" w14:textId="77777777" w:rsidR="00D11E75" w:rsidRDefault="00D11E75" w:rsidP="00767B0B">
      <w:pPr>
        <w:pStyle w:val="BodyText"/>
        <w:spacing w:before="47" w:line="300" w:lineRule="auto"/>
        <w:ind w:left="256" w:right="39"/>
        <w:jc w:val="both"/>
        <w:rPr>
          <w:sz w:val="22"/>
          <w:szCs w:val="22"/>
          <w:lang w:val="fi-FI"/>
        </w:rPr>
      </w:pPr>
      <w:r w:rsidRPr="00D11E75">
        <w:rPr>
          <w:sz w:val="22"/>
          <w:szCs w:val="22"/>
          <w:lang w:val="fi-FI"/>
        </w:rPr>
        <w:t xml:space="preserve">Darmiyanti, NM (2018). Mothers' Knowledge of </w:t>
      </w:r>
    </w:p>
    <w:p w14:paraId="3C649404" w14:textId="77777777" w:rsidR="00D11E75"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Toddlers About Kia Books. Genta Midwifery </w:t>
      </w:r>
    </w:p>
    <w:p w14:paraId="0F4801D9" w14:textId="12901439" w:rsidR="00D11E75" w:rsidRPr="00D11E75" w:rsidRDefault="00D11E75" w:rsidP="00767B0B">
      <w:pPr>
        <w:pStyle w:val="BodyText"/>
        <w:spacing w:before="47" w:line="300" w:lineRule="auto"/>
        <w:ind w:left="256" w:right="39" w:firstLine="464"/>
        <w:jc w:val="both"/>
        <w:rPr>
          <w:sz w:val="22"/>
          <w:szCs w:val="22"/>
        </w:rPr>
      </w:pPr>
      <w:r w:rsidRPr="00D11E75">
        <w:rPr>
          <w:sz w:val="22"/>
          <w:szCs w:val="22"/>
          <w:lang w:val="fi-FI"/>
        </w:rPr>
        <w:t>Journal, 3(1). https://doi.org/10.36049/jgk.v3i1.5</w:t>
      </w:r>
    </w:p>
    <w:p w14:paraId="0662E8C2" w14:textId="77777777" w:rsidR="00D11E75" w:rsidRDefault="00D11E75" w:rsidP="00767B0B">
      <w:pPr>
        <w:pStyle w:val="BodyText"/>
        <w:spacing w:before="47" w:line="300" w:lineRule="auto"/>
        <w:ind w:left="256" w:right="39"/>
        <w:jc w:val="both"/>
        <w:rPr>
          <w:sz w:val="22"/>
          <w:szCs w:val="22"/>
        </w:rPr>
      </w:pPr>
      <w:r w:rsidRPr="00D11E75">
        <w:rPr>
          <w:sz w:val="22"/>
          <w:szCs w:val="22"/>
        </w:rPr>
        <w:t xml:space="preserve">Jannah, M. (2019). Knowledge of mothers of toddlers </w:t>
      </w:r>
    </w:p>
    <w:p w14:paraId="4DAE99C3" w14:textId="77777777" w:rsidR="00D11E75" w:rsidRDefault="00D11E75" w:rsidP="00767B0B">
      <w:pPr>
        <w:pStyle w:val="BodyText"/>
        <w:spacing w:before="47" w:line="300" w:lineRule="auto"/>
        <w:ind w:left="256" w:right="39" w:firstLine="464"/>
        <w:jc w:val="both"/>
        <w:rPr>
          <w:sz w:val="22"/>
          <w:szCs w:val="22"/>
        </w:rPr>
      </w:pPr>
      <w:r w:rsidRPr="00D11E75">
        <w:rPr>
          <w:sz w:val="22"/>
          <w:szCs w:val="22"/>
        </w:rPr>
        <w:t xml:space="preserve">regarding the use of KIA books at UPTD Pondok </w:t>
      </w:r>
    </w:p>
    <w:p w14:paraId="426BE3CD" w14:textId="77777777" w:rsidR="00D11E75" w:rsidRDefault="00D11E75" w:rsidP="00767B0B">
      <w:pPr>
        <w:pStyle w:val="BodyText"/>
        <w:spacing w:before="47" w:line="300" w:lineRule="auto"/>
        <w:ind w:left="256" w:right="39" w:firstLine="464"/>
        <w:jc w:val="both"/>
        <w:rPr>
          <w:sz w:val="22"/>
          <w:szCs w:val="22"/>
        </w:rPr>
      </w:pPr>
      <w:r w:rsidRPr="00D11E75">
        <w:rPr>
          <w:sz w:val="22"/>
          <w:szCs w:val="22"/>
        </w:rPr>
        <w:t xml:space="preserve">Gede Bekasi. Journal of Health Sciences, 6(2), </w:t>
      </w:r>
    </w:p>
    <w:p w14:paraId="587B8E6A" w14:textId="193332C6" w:rsidR="00D11E75" w:rsidRPr="00D11E75" w:rsidRDefault="00D11E75" w:rsidP="00767B0B">
      <w:pPr>
        <w:pStyle w:val="BodyText"/>
        <w:spacing w:before="47" w:line="300" w:lineRule="auto"/>
        <w:ind w:left="720" w:right="39"/>
        <w:jc w:val="both"/>
        <w:rPr>
          <w:sz w:val="22"/>
          <w:szCs w:val="22"/>
        </w:rPr>
      </w:pPr>
      <w:r w:rsidRPr="00D11E75">
        <w:rPr>
          <w:sz w:val="22"/>
          <w:szCs w:val="22"/>
        </w:rPr>
        <w:t>347–355.</w:t>
      </w:r>
      <w:r>
        <w:rPr>
          <w:sz w:val="22"/>
          <w:szCs w:val="22"/>
        </w:rPr>
        <w:t xml:space="preserve"> </w:t>
      </w:r>
      <w:r w:rsidRPr="00D11E75">
        <w:rPr>
          <w:sz w:val="22"/>
          <w:szCs w:val="22"/>
        </w:rPr>
        <w:t>http://ejournal.urindo.ac.id/index.php/kesehatan/article/view/127/112</w:t>
      </w:r>
    </w:p>
    <w:p w14:paraId="2B23B980" w14:textId="77777777" w:rsidR="00D11E75" w:rsidRDefault="00D11E75" w:rsidP="00767B0B">
      <w:pPr>
        <w:pStyle w:val="BodyText"/>
        <w:spacing w:before="47" w:line="300" w:lineRule="auto"/>
        <w:ind w:left="256" w:right="39"/>
        <w:jc w:val="both"/>
        <w:rPr>
          <w:sz w:val="22"/>
          <w:szCs w:val="22"/>
        </w:rPr>
      </w:pPr>
      <w:r w:rsidRPr="00D11E75">
        <w:rPr>
          <w:sz w:val="22"/>
          <w:szCs w:val="22"/>
        </w:rPr>
        <w:t xml:space="preserve">Putri, Y., &amp; Anakota, P. (2017). Factors Associated </w:t>
      </w:r>
    </w:p>
    <w:p w14:paraId="7A9F9A85" w14:textId="77777777" w:rsidR="00D11E75" w:rsidRDefault="00D11E75" w:rsidP="00767B0B">
      <w:pPr>
        <w:pStyle w:val="BodyText"/>
        <w:spacing w:before="47" w:line="300" w:lineRule="auto"/>
        <w:ind w:left="256" w:right="39" w:firstLine="464"/>
        <w:jc w:val="both"/>
        <w:rPr>
          <w:sz w:val="22"/>
          <w:szCs w:val="22"/>
        </w:rPr>
      </w:pPr>
      <w:r w:rsidRPr="00D11E75">
        <w:rPr>
          <w:sz w:val="22"/>
          <w:szCs w:val="22"/>
        </w:rPr>
        <w:t xml:space="preserve">with the Level of Mother's Knowledge of </w:t>
      </w:r>
    </w:p>
    <w:p w14:paraId="406B2F58"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Maternal and Child Health Books (KIA Books) </w:t>
      </w:r>
    </w:p>
    <w:p w14:paraId="163135A0"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lastRenderedPageBreak/>
        <w:t xml:space="preserve">in the Working Area of ​​the Tamilouw </w:t>
      </w:r>
    </w:p>
    <w:p w14:paraId="3829F61D"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Community Health Center, Central Maluku </w:t>
      </w:r>
    </w:p>
    <w:p w14:paraId="1A650F6A"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Regency for the Period June – July 2018. </w:t>
      </w:r>
    </w:p>
    <w:p w14:paraId="392FBC72"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Midwife Media Scientific Journal, 2(02), 110–</w:t>
      </w:r>
    </w:p>
    <w:p w14:paraId="17135546" w14:textId="320D096F" w:rsidR="00D11E75" w:rsidRPr="00D11E75" w:rsidRDefault="00D11E75" w:rsidP="00767B0B">
      <w:pPr>
        <w:pStyle w:val="BodyText"/>
        <w:spacing w:before="47" w:line="300" w:lineRule="auto"/>
        <w:ind w:left="256" w:right="39" w:firstLine="464"/>
        <w:jc w:val="both"/>
        <w:rPr>
          <w:sz w:val="22"/>
          <w:szCs w:val="22"/>
        </w:rPr>
      </w:pPr>
      <w:r w:rsidRPr="00D11E75">
        <w:rPr>
          <w:sz w:val="22"/>
          <w:szCs w:val="22"/>
        </w:rPr>
        <w:t>125.</w:t>
      </w:r>
    </w:p>
    <w:p w14:paraId="4AF129BD"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Hanum R, Safitri ME. The relationship between </w:t>
      </w:r>
    </w:p>
    <w:p w14:paraId="0FB9A77C"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knowledge and attitudes of pregnant women </w:t>
      </w:r>
    </w:p>
    <w:p w14:paraId="1DBE5C06"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regarding the use of KIA books at the Namu Ukur </w:t>
      </w:r>
    </w:p>
    <w:p w14:paraId="7F98A862"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Community Health Center. J Community </w:t>
      </w:r>
    </w:p>
    <w:p w14:paraId="5BBB0CF5" w14:textId="2ADD1C6F" w:rsidR="00D11E75" w:rsidRPr="00D11E75" w:rsidRDefault="00D11E75" w:rsidP="00767B0B">
      <w:pPr>
        <w:pStyle w:val="BodyText"/>
        <w:spacing w:before="47" w:line="300" w:lineRule="auto"/>
        <w:ind w:left="256" w:right="39" w:firstLine="464"/>
        <w:jc w:val="both"/>
        <w:rPr>
          <w:sz w:val="22"/>
          <w:szCs w:val="22"/>
          <w:lang w:val="fi-FI"/>
        </w:rPr>
      </w:pPr>
      <w:r w:rsidRPr="00D11E75">
        <w:rPr>
          <w:sz w:val="22"/>
          <w:szCs w:val="22"/>
        </w:rPr>
        <w:t>Midwife. 2019;1(3):152- 160</w:t>
      </w:r>
    </w:p>
    <w:p w14:paraId="4D00D599" w14:textId="77777777" w:rsidR="00767B0B" w:rsidRDefault="00D11E75" w:rsidP="00767B0B">
      <w:pPr>
        <w:pStyle w:val="BodyText"/>
        <w:spacing w:before="47" w:line="300" w:lineRule="auto"/>
        <w:ind w:left="256" w:right="39"/>
        <w:jc w:val="both"/>
        <w:rPr>
          <w:sz w:val="22"/>
          <w:szCs w:val="22"/>
          <w:lang w:val="fi-FI"/>
        </w:rPr>
      </w:pPr>
      <w:r w:rsidRPr="00D11E75">
        <w:rPr>
          <w:sz w:val="22"/>
          <w:szCs w:val="22"/>
          <w:lang w:val="fi-FI"/>
        </w:rPr>
        <w:t xml:space="preserve">Mintarsih, W. (2018). Replication of Kia Book </w:t>
      </w:r>
    </w:p>
    <w:p w14:paraId="44076EFC"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Utilization Activities through Mentoring Students </w:t>
      </w:r>
    </w:p>
    <w:p w14:paraId="780EAC2D"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and Health Cadres. Midwife Scientific Journal, 3, </w:t>
      </w:r>
    </w:p>
    <w:p w14:paraId="31ED0B7D" w14:textId="6C3994CF" w:rsidR="00D11E75" w:rsidRPr="00D11E75"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1–10.</w:t>
      </w:r>
    </w:p>
    <w:p w14:paraId="4BB84855" w14:textId="77777777" w:rsidR="00767B0B" w:rsidRDefault="00D11E75" w:rsidP="00767B0B">
      <w:pPr>
        <w:pStyle w:val="BodyText"/>
        <w:spacing w:before="47" w:line="300" w:lineRule="auto"/>
        <w:ind w:left="256" w:right="39"/>
        <w:jc w:val="both"/>
        <w:rPr>
          <w:sz w:val="22"/>
          <w:szCs w:val="22"/>
          <w:lang w:val="fi-FI"/>
        </w:rPr>
      </w:pPr>
      <w:r w:rsidRPr="00D11E75">
        <w:rPr>
          <w:sz w:val="22"/>
          <w:szCs w:val="22"/>
          <w:lang w:val="fi-FI"/>
        </w:rPr>
        <w:t xml:space="preserve">Munna, AI, Jannah, M., &amp; Susilowati, E. (2020). The </w:t>
      </w:r>
    </w:p>
    <w:p w14:paraId="7859CCF8"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relationship between the level of knowledge and </w:t>
      </w:r>
    </w:p>
    <w:p w14:paraId="6CD8A149"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the behavior of pregnant women in the third </w:t>
      </w:r>
    </w:p>
    <w:p w14:paraId="01466860"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trimester in the use of maternal and child health </w:t>
      </w:r>
    </w:p>
    <w:p w14:paraId="099BB306"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books (KIA) at the Tlogosari Kulon Health Center, </w:t>
      </w:r>
    </w:p>
    <w:p w14:paraId="7DBEB176"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Semarang City. Links, 16(2), 73–82. </w:t>
      </w:r>
    </w:p>
    <w:p w14:paraId="6DDE973E" w14:textId="352F96F3" w:rsidR="00D11E75" w:rsidRPr="00D11E75" w:rsidRDefault="00D11E75" w:rsidP="00767B0B">
      <w:pPr>
        <w:pStyle w:val="BodyText"/>
        <w:spacing w:before="47" w:line="300" w:lineRule="auto"/>
        <w:ind w:left="256" w:right="39" w:firstLine="464"/>
        <w:jc w:val="both"/>
        <w:rPr>
          <w:sz w:val="22"/>
          <w:szCs w:val="22"/>
        </w:rPr>
      </w:pPr>
      <w:r w:rsidRPr="00D11E75">
        <w:rPr>
          <w:sz w:val="22"/>
          <w:szCs w:val="22"/>
          <w:lang w:val="fi-FI"/>
        </w:rPr>
        <w:t>https://doi.org/10.31983/link.v16i2.5636</w:t>
      </w:r>
    </w:p>
    <w:p w14:paraId="13AC6646"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Sari, M., Arlis, I., &amp; Putri, ARS (2022). Knowledge of </w:t>
      </w:r>
    </w:p>
    <w:p w14:paraId="39E15F5F"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Mothers of Toddlers About the Function of Using </w:t>
      </w:r>
    </w:p>
    <w:p w14:paraId="30B8F2F2"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Kia Books in 2020. Al-Tamimi Public Health: </w:t>
      </w:r>
    </w:p>
    <w:p w14:paraId="1C6C541D"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Journal of Public Health Sciences, 10(2), 76–82. </w:t>
      </w:r>
    </w:p>
    <w:p w14:paraId="0F5D27C1" w14:textId="424CEEA7" w:rsidR="00D11E75" w:rsidRPr="00D11E75" w:rsidRDefault="00D11E75" w:rsidP="00767B0B">
      <w:pPr>
        <w:pStyle w:val="BodyText"/>
        <w:spacing w:before="47" w:line="300" w:lineRule="auto"/>
        <w:ind w:left="256" w:right="39" w:firstLine="464"/>
        <w:jc w:val="both"/>
        <w:rPr>
          <w:sz w:val="22"/>
          <w:szCs w:val="22"/>
        </w:rPr>
      </w:pPr>
      <w:r w:rsidRPr="00D11E75">
        <w:rPr>
          <w:sz w:val="22"/>
          <w:szCs w:val="22"/>
        </w:rPr>
        <w:t>https://doi.org/10.35328/kesmas.v10i2.2088</w:t>
      </w:r>
    </w:p>
    <w:p w14:paraId="6EF33671"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Simatupang, CCB, &amp; Tahun, OD (2022). The </w:t>
      </w:r>
    </w:p>
    <w:p w14:paraId="58BA6819"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relationship between the knowledge of mothers of </w:t>
      </w:r>
    </w:p>
    <w:p w14:paraId="4C5A7C52"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toddlers and the use of MCH books as an effort to </w:t>
      </w:r>
    </w:p>
    <w:p w14:paraId="7643574D"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reduce MMR and IMR in PMB R in 2022. </w:t>
      </w:r>
    </w:p>
    <w:p w14:paraId="03CABEE7" w14:textId="466044FC" w:rsidR="00D11E75" w:rsidRPr="00D11E75" w:rsidRDefault="00D11E75" w:rsidP="00767B0B">
      <w:pPr>
        <w:pStyle w:val="BodyText"/>
        <w:spacing w:before="47" w:line="300" w:lineRule="auto"/>
        <w:ind w:left="256" w:right="39" w:firstLine="464"/>
        <w:jc w:val="both"/>
        <w:rPr>
          <w:sz w:val="22"/>
          <w:szCs w:val="22"/>
        </w:rPr>
      </w:pPr>
      <w:r w:rsidRPr="00D11E75">
        <w:rPr>
          <w:sz w:val="22"/>
          <w:szCs w:val="22"/>
        </w:rPr>
        <w:t>Indonesian Scientific Journal, 7(5), 6288–6296.</w:t>
      </w:r>
    </w:p>
    <w:p w14:paraId="135D380B"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Sukarini, LP (2018). The Relationship between </w:t>
      </w:r>
    </w:p>
    <w:p w14:paraId="62D17590"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Knowledge and Attitudes of Mothers of Toddlers </w:t>
      </w:r>
    </w:p>
    <w:p w14:paraId="19006E5C"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About Kia Books. Genta Midwifery Journal, 6(2). </w:t>
      </w:r>
    </w:p>
    <w:p w14:paraId="140A68B5" w14:textId="1897F78C" w:rsidR="00D11E75" w:rsidRPr="00D11E75" w:rsidRDefault="00D11E75" w:rsidP="00767B0B">
      <w:pPr>
        <w:pStyle w:val="BodyText"/>
        <w:spacing w:before="47" w:line="300" w:lineRule="auto"/>
        <w:ind w:left="256" w:right="39" w:firstLine="464"/>
        <w:jc w:val="both"/>
        <w:rPr>
          <w:sz w:val="22"/>
          <w:szCs w:val="22"/>
        </w:rPr>
      </w:pPr>
      <w:r w:rsidRPr="00D11E75">
        <w:rPr>
          <w:sz w:val="22"/>
          <w:szCs w:val="22"/>
        </w:rPr>
        <w:t>https://doi.org/10.36049/jgk.v6i2.95</w:t>
      </w:r>
    </w:p>
    <w:p w14:paraId="692E9B1F"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Veronika, E., Widya R, FN, Pangesti, J., Pangestu, N., </w:t>
      </w:r>
    </w:p>
    <w:p w14:paraId="1F6EDC3A"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Latifa, R., Farah Mahira, S., Khaerani, T., </w:t>
      </w:r>
      <w:r w:rsidR="00767B0B">
        <w:rPr>
          <w:sz w:val="22"/>
          <w:szCs w:val="22"/>
        </w:rPr>
        <w:t xml:space="preserve"> </w:t>
      </w:r>
    </w:p>
    <w:p w14:paraId="07D58A0A" w14:textId="43AB587F"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Nurmiladiah, W., Mutmainah Indriyati, dr, Rizky </w:t>
      </w:r>
    </w:p>
    <w:p w14:paraId="51A233A4"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lastRenderedPageBreak/>
        <w:t xml:space="preserve">Andriany Alimy, drg, Public Health Science </w:t>
      </w:r>
    </w:p>
    <w:p w14:paraId="295CE68C" w14:textId="4A91ACE2"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Studies, P., Public Health, F., Indonesia, U., Depok </w:t>
      </w:r>
    </w:p>
    <w:p w14:paraId="249A0ADC"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City Health, D., Jatijajar Village, P., Tapos, K., &amp; Depok, K. (2022). Knowledge, Attitudes and Behavior </w:t>
      </w:r>
    </w:p>
    <w:p w14:paraId="2EE78E0A"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of Mothers in Using KIA Books. Journal of </w:t>
      </w:r>
    </w:p>
    <w:p w14:paraId="45F13784"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Community Health Services: Community Health </w:t>
      </w:r>
    </w:p>
    <w:p w14:paraId="6E5F917D" w14:textId="0440D327" w:rsidR="00D11E75" w:rsidRPr="00D11E75" w:rsidRDefault="00D11E75" w:rsidP="00767B0B">
      <w:pPr>
        <w:pStyle w:val="BodyText"/>
        <w:spacing w:before="47" w:line="300" w:lineRule="auto"/>
        <w:ind w:left="256" w:right="39" w:firstLine="464"/>
        <w:jc w:val="both"/>
        <w:rPr>
          <w:sz w:val="22"/>
          <w:szCs w:val="22"/>
        </w:rPr>
      </w:pPr>
      <w:r w:rsidRPr="00D11E75">
        <w:rPr>
          <w:sz w:val="22"/>
          <w:szCs w:val="22"/>
        </w:rPr>
        <w:t>Service, 2(1), 1–9.</w:t>
      </w:r>
    </w:p>
    <w:p w14:paraId="54950451" w14:textId="77777777" w:rsidR="00767B0B" w:rsidRDefault="00D11E75" w:rsidP="00767B0B">
      <w:pPr>
        <w:pStyle w:val="BodyText"/>
        <w:spacing w:before="47" w:line="300" w:lineRule="auto"/>
        <w:ind w:left="256" w:right="39"/>
        <w:jc w:val="both"/>
        <w:rPr>
          <w:sz w:val="22"/>
          <w:szCs w:val="22"/>
          <w:lang w:val="fi-FI"/>
        </w:rPr>
      </w:pPr>
      <w:r w:rsidRPr="00D11E75">
        <w:rPr>
          <w:sz w:val="22"/>
          <w:szCs w:val="22"/>
          <w:lang w:val="fi-FI"/>
        </w:rPr>
        <w:t xml:space="preserve">Ulfa, IM, Suhartati, S., &amp; Anisa, FN (2021). Evaluation </w:t>
      </w:r>
    </w:p>
    <w:p w14:paraId="0584D467"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of the Use of KIA Books by Pregnant Women in </w:t>
      </w:r>
    </w:p>
    <w:p w14:paraId="336FEECC"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East Banjarmasin District. Health Dynamics </w:t>
      </w:r>
    </w:p>
    <w:p w14:paraId="7F3DE950" w14:textId="77777777" w:rsidR="00767B0B"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 xml:space="preserve">Journal of Midwifery and Nursing, 12(1), 81–96. </w:t>
      </w:r>
    </w:p>
    <w:p w14:paraId="635D48EA" w14:textId="6828C5EC" w:rsidR="00D11E75" w:rsidRPr="00D11E75" w:rsidRDefault="00D11E75" w:rsidP="00767B0B">
      <w:pPr>
        <w:pStyle w:val="BodyText"/>
        <w:spacing w:before="47" w:line="300" w:lineRule="auto"/>
        <w:ind w:left="256" w:right="39" w:firstLine="464"/>
        <w:jc w:val="both"/>
        <w:rPr>
          <w:sz w:val="22"/>
          <w:szCs w:val="22"/>
          <w:lang w:val="fi-FI"/>
        </w:rPr>
      </w:pPr>
      <w:r w:rsidRPr="00D11E75">
        <w:rPr>
          <w:sz w:val="22"/>
          <w:szCs w:val="22"/>
          <w:lang w:val="fi-FI"/>
        </w:rPr>
        <w:t>https://doi.org/10.33859/dksm.v12i1.682</w:t>
      </w:r>
    </w:p>
    <w:p w14:paraId="1D4B5197"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Utami, AS, Nuswantoro, D., &amp; Wittiarika, ID (2021). </w:t>
      </w:r>
    </w:p>
    <w:p w14:paraId="402E41DA"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the Differences of Pregnant Women Knowledge </w:t>
      </w:r>
    </w:p>
    <w:p w14:paraId="4541C957"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lastRenderedPageBreak/>
        <w:t xml:space="preserve">Level in the Ownership of Mch Handbook. </w:t>
      </w:r>
    </w:p>
    <w:p w14:paraId="323246E2"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Indonesian Midwifery and Health Sciences </w:t>
      </w:r>
    </w:p>
    <w:p w14:paraId="1B13C7C3"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Journal,</w:t>
      </w:r>
      <w:r w:rsidR="00767B0B">
        <w:rPr>
          <w:sz w:val="22"/>
          <w:szCs w:val="22"/>
        </w:rPr>
        <w:t xml:space="preserve"> </w:t>
      </w:r>
      <w:r w:rsidRPr="00D11E75">
        <w:rPr>
          <w:sz w:val="22"/>
          <w:szCs w:val="22"/>
        </w:rPr>
        <w:t xml:space="preserve">4(2), 90–97. </w:t>
      </w:r>
    </w:p>
    <w:p w14:paraId="0CC3376A" w14:textId="4A2225DF" w:rsidR="00D11E75" w:rsidRPr="00D11E75" w:rsidRDefault="00D11E75" w:rsidP="00767B0B">
      <w:pPr>
        <w:pStyle w:val="BodyText"/>
        <w:spacing w:before="47" w:line="300" w:lineRule="auto"/>
        <w:ind w:left="256" w:right="39" w:firstLine="464"/>
        <w:jc w:val="both"/>
        <w:rPr>
          <w:sz w:val="22"/>
          <w:szCs w:val="22"/>
        </w:rPr>
      </w:pPr>
      <w:r w:rsidRPr="00D11E75">
        <w:rPr>
          <w:sz w:val="22"/>
          <w:szCs w:val="22"/>
        </w:rPr>
        <w:t>https://doi.org/10.20473/imhsj.v4i2.2020.90-97</w:t>
      </w:r>
    </w:p>
    <w:p w14:paraId="73CBDE9C"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Wijayanti, W. (2017). The Relationship between </w:t>
      </w:r>
    </w:p>
    <w:p w14:paraId="3831A165" w14:textId="71FF8CDD" w:rsidR="00D11E75" w:rsidRPr="00D11E75" w:rsidRDefault="00D11E75" w:rsidP="00767B0B">
      <w:pPr>
        <w:pStyle w:val="BodyText"/>
        <w:spacing w:before="47" w:line="300" w:lineRule="auto"/>
        <w:ind w:left="720" w:right="39"/>
        <w:jc w:val="both"/>
        <w:rPr>
          <w:sz w:val="22"/>
          <w:szCs w:val="22"/>
        </w:rPr>
      </w:pPr>
      <w:r w:rsidRPr="00D11E75">
        <w:rPr>
          <w:sz w:val="22"/>
          <w:szCs w:val="22"/>
        </w:rPr>
        <w:t>Using Kia Books and Knowledge of Mothers of Toddlers About Danger Signs of Pregnancy. Profession (Islamic Professional): Research Publication Media, 14(2), 58. https://doi.org/10.26576/profesi.153</w:t>
      </w:r>
    </w:p>
    <w:p w14:paraId="6EDE82A2" w14:textId="77777777" w:rsidR="00767B0B" w:rsidRDefault="00D11E75" w:rsidP="00767B0B">
      <w:pPr>
        <w:pStyle w:val="BodyText"/>
        <w:spacing w:before="47" w:line="300" w:lineRule="auto"/>
        <w:ind w:left="256" w:right="39"/>
        <w:jc w:val="both"/>
        <w:rPr>
          <w:sz w:val="22"/>
          <w:szCs w:val="22"/>
        </w:rPr>
      </w:pPr>
      <w:r w:rsidRPr="00D11E75">
        <w:rPr>
          <w:sz w:val="22"/>
          <w:szCs w:val="22"/>
        </w:rPr>
        <w:t xml:space="preserve">Zulmi, D., Suhartini, A., Dayana, SD, Muffarohah, M., </w:t>
      </w:r>
    </w:p>
    <w:p w14:paraId="51A0BE85"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Awaliyah, A., &amp; Refita, C. (2021). The </w:t>
      </w:r>
    </w:p>
    <w:p w14:paraId="5BA7A95D"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Effectiveness of the KIA E-Book on Maternal and </w:t>
      </w:r>
    </w:p>
    <w:p w14:paraId="434F5F99"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Child Health Knowledge in Mothers of Toddlers. </w:t>
      </w:r>
    </w:p>
    <w:p w14:paraId="1B09782D" w14:textId="77777777" w:rsidR="00767B0B" w:rsidRDefault="00D11E75" w:rsidP="00767B0B">
      <w:pPr>
        <w:pStyle w:val="BodyText"/>
        <w:spacing w:before="47" w:line="300" w:lineRule="auto"/>
        <w:ind w:left="256" w:right="39" w:firstLine="464"/>
        <w:jc w:val="both"/>
        <w:rPr>
          <w:sz w:val="22"/>
          <w:szCs w:val="22"/>
        </w:rPr>
      </w:pPr>
      <w:r w:rsidRPr="00D11E75">
        <w:rPr>
          <w:sz w:val="22"/>
          <w:szCs w:val="22"/>
        </w:rPr>
        <w:t xml:space="preserve">Journal of Obstretika Scienta, 9(2), 796–815. </w:t>
      </w:r>
    </w:p>
    <w:p w14:paraId="630968E5" w14:textId="571350A4" w:rsidR="00D11E75" w:rsidRPr="00D11E75" w:rsidRDefault="00D11E75" w:rsidP="00767B0B">
      <w:pPr>
        <w:pStyle w:val="BodyText"/>
        <w:spacing w:before="47" w:line="300" w:lineRule="auto"/>
        <w:ind w:left="256" w:right="39" w:firstLine="464"/>
        <w:jc w:val="both"/>
        <w:rPr>
          <w:sz w:val="22"/>
          <w:szCs w:val="22"/>
        </w:rPr>
      </w:pPr>
      <w:r w:rsidRPr="00D11E75">
        <w:rPr>
          <w:sz w:val="22"/>
          <w:szCs w:val="22"/>
        </w:rPr>
        <w:t>https://doi.org/10.55171/obs.v9i2.586</w:t>
      </w:r>
    </w:p>
    <w:p w14:paraId="52E5678F" w14:textId="096E0C37" w:rsidR="002A09DC" w:rsidRPr="002A09DC" w:rsidRDefault="00D11E75" w:rsidP="00767B0B">
      <w:pPr>
        <w:pStyle w:val="BodyText"/>
        <w:spacing w:before="47" w:line="300" w:lineRule="auto"/>
        <w:ind w:left="256" w:right="39"/>
        <w:jc w:val="both"/>
        <w:rPr>
          <w:sz w:val="22"/>
          <w:szCs w:val="22"/>
        </w:rPr>
        <w:sectPr w:rsidR="002A09DC" w:rsidRPr="002A09DC" w:rsidSect="00975367">
          <w:type w:val="continuous"/>
          <w:pgSz w:w="11910" w:h="15880"/>
          <w:pgMar w:top="709" w:right="800" w:bottom="280" w:left="780" w:header="720" w:footer="284" w:gutter="0"/>
          <w:cols w:num="2" w:space="720" w:equalWidth="0">
            <w:col w:w="5081" w:space="64"/>
            <w:col w:w="5185"/>
          </w:cols>
        </w:sectPr>
      </w:pPr>
      <w:r w:rsidRPr="00D11E75">
        <w:rPr>
          <w:sz w:val="22"/>
          <w:szCs w:val="22"/>
        </w:rPr>
        <w:fldChar w:fldCharType="end"/>
      </w:r>
    </w:p>
    <w:p w14:paraId="126B553D" w14:textId="77777777" w:rsidR="00171966" w:rsidRDefault="00171966">
      <w:pPr>
        <w:spacing w:line="276" w:lineRule="auto"/>
        <w:rPr>
          <w:sz w:val="15"/>
        </w:rPr>
        <w:sectPr w:rsidR="00171966" w:rsidSect="00975367">
          <w:type w:val="continuous"/>
          <w:pgSz w:w="11910" w:h="15880"/>
          <w:pgMar w:top="1140" w:right="800" w:bottom="280" w:left="780" w:header="720" w:footer="720" w:gutter="0"/>
          <w:cols w:space="720"/>
        </w:sectPr>
      </w:pPr>
    </w:p>
    <w:p w14:paraId="3AB1BA36" w14:textId="6359D1D1" w:rsidR="00171966" w:rsidRPr="001A552E" w:rsidRDefault="0031329C" w:rsidP="001A552E">
      <w:pPr>
        <w:pStyle w:val="BodyText"/>
        <w:spacing w:before="10"/>
        <w:rPr>
          <w:sz w:val="17"/>
        </w:rPr>
      </w:pPr>
      <w:r>
        <w:rPr>
          <w:noProof/>
        </w:rPr>
        <w:lastRenderedPageBreak/>
        <mc:AlternateContent>
          <mc:Choice Requires="wps">
            <w:drawing>
              <wp:anchor distT="0" distB="0" distL="0" distR="0" simplePos="0" relativeHeight="487597568" behindDoc="1" locked="0" layoutInCell="1" allowOverlap="1" wp14:anchorId="77B83E06" wp14:editId="48864D8C">
                <wp:simplePos x="0" y="0"/>
                <wp:positionH relativeFrom="page">
                  <wp:posOffset>583565</wp:posOffset>
                </wp:positionH>
                <wp:positionV relativeFrom="paragraph">
                  <wp:posOffset>155575</wp:posOffset>
                </wp:positionV>
                <wp:extent cx="6337935" cy="3175"/>
                <wp:effectExtent l="0" t="0" r="0" b="0"/>
                <wp:wrapTopAndBottom/>
                <wp:docPr id="17813495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4B417B" id="Rectangle 2" o:spid="_x0000_s1026" style="position:absolute;margin-left:45.95pt;margin-top:12.25pt;width:499.05pt;height:.2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" fillcolor="black" stroked="f">
                <w10:wrap type="topAndBottom" anchorx="page"/>
              </v:rect>
            </w:pict>
          </mc:Fallback>
        </mc:AlternateContent>
      </w:r>
    </w:p>
    <w:sectPr w:rsidR="00171966" w:rsidRPr="001A552E">
      <w:headerReference w:type="default" r:id="rId12"/>
      <w:type w:val="continuous"/>
      <w:pgSz w:w="11910" w:h="15880"/>
      <w:pgMar w:top="1140" w:right="80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7C2A0" w14:textId="77777777" w:rsidR="00E64A8D" w:rsidRDefault="00E64A8D">
      <w:r>
        <w:separator/>
      </w:r>
    </w:p>
  </w:endnote>
  <w:endnote w:type="continuationSeparator" w:id="0">
    <w:p w14:paraId="1029923B" w14:textId="77777777" w:rsidR="00E64A8D" w:rsidRDefault="00E6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B4B6E" w14:textId="77777777" w:rsidR="0079327C" w:rsidRDefault="0079327C" w:rsidP="0079327C">
    <w:pPr>
      <w:pStyle w:val="Footer"/>
      <w:rPr>
        <w:rFonts w:ascii="Arial" w:hAnsi="Arial" w:cs="Arial"/>
        <w:sz w:val="14"/>
        <w:szCs w:val="14"/>
      </w:rPr>
    </w:pPr>
  </w:p>
  <w:p w14:paraId="5C2980F1" w14:textId="23F18A47" w:rsidR="00E30573" w:rsidRDefault="0079327C" w:rsidP="0079327C">
    <w:pPr>
      <w:pStyle w:val="Footer"/>
      <w:rPr>
        <w:rFonts w:ascii="Arial" w:hAnsi="Arial" w:cs="Arial"/>
        <w:sz w:val="16"/>
        <w:szCs w:val="16"/>
      </w:rPr>
    </w:pPr>
    <w:r w:rsidRPr="00455F67">
      <w:rPr>
        <w:rFonts w:ascii="Arial" w:hAnsi="Arial" w:cs="Arial"/>
        <w:sz w:val="16"/>
        <w:szCs w:val="16"/>
      </w:rPr>
      <w:t xml:space="preserve">Corresponding author:  </w:t>
    </w:r>
    <w:proofErr w:type="spellStart"/>
    <w:r w:rsidR="00C74A67">
      <w:rPr>
        <w:rFonts w:ascii="Arial" w:hAnsi="Arial" w:cs="Arial"/>
        <w:sz w:val="16"/>
        <w:szCs w:val="16"/>
      </w:rPr>
      <w:t>Vika</w:t>
    </w:r>
    <w:proofErr w:type="spellEnd"/>
    <w:r w:rsidR="00C74A67">
      <w:rPr>
        <w:rFonts w:ascii="Arial" w:hAnsi="Arial" w:cs="Arial"/>
        <w:sz w:val="16"/>
        <w:szCs w:val="16"/>
      </w:rPr>
      <w:t xml:space="preserve"> </w:t>
    </w:r>
    <w:proofErr w:type="spellStart"/>
    <w:r w:rsidR="00C74A67">
      <w:rPr>
        <w:rFonts w:ascii="Arial" w:hAnsi="Arial" w:cs="Arial"/>
        <w:sz w:val="16"/>
        <w:szCs w:val="16"/>
      </w:rPr>
      <w:t>Junita</w:t>
    </w:r>
    <w:proofErr w:type="spellEnd"/>
  </w:p>
  <w:p w14:paraId="763545DE" w14:textId="3FC910F3" w:rsidR="0079327C" w:rsidRPr="00761DD2" w:rsidRDefault="0079327C">
    <w:pPr>
      <w:pStyle w:val="Footer"/>
      <w:rPr>
        <w:rFonts w:ascii="Arial" w:hAnsi="Arial" w:cs="Arial"/>
        <w:sz w:val="16"/>
        <w:szCs w:val="16"/>
      </w:rPr>
    </w:pPr>
    <w:proofErr w:type="gramStart"/>
    <w:r w:rsidRPr="00455F67">
      <w:rPr>
        <w:rFonts w:ascii="Arial" w:hAnsi="Arial" w:cs="Arial"/>
        <w:sz w:val="16"/>
        <w:szCs w:val="16"/>
      </w:rPr>
      <w:t>e-mail</w:t>
    </w:r>
    <w:proofErr w:type="gramEnd"/>
    <w:r w:rsidRPr="00455F67">
      <w:rPr>
        <w:rFonts w:ascii="Arial" w:hAnsi="Arial" w:cs="Arial"/>
        <w:sz w:val="16"/>
        <w:szCs w:val="16"/>
      </w:rPr>
      <w:t xml:space="preserve"> address: </w:t>
    </w:r>
    <w:r w:rsidR="00C74A67" w:rsidRPr="00C74A67">
      <w:rPr>
        <w:rFonts w:ascii="Arial" w:hAnsi="Arial" w:cs="Arial"/>
        <w:sz w:val="16"/>
        <w:szCs w:val="16"/>
      </w:rPr>
      <w:t>Vhikajunita@yahoo.co.id</w:t>
    </w:r>
    <w:r w:rsidR="00761DD2">
      <w:rPr>
        <w:rFonts w:ascii="Arial" w:hAnsi="Arial" w:cs="Arial"/>
        <w:sz w:val="16"/>
        <w:szCs w:val="16"/>
      </w:rPr>
      <w:tab/>
    </w:r>
    <w:r w:rsidR="00761DD2">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173E4" w14:textId="77777777" w:rsidR="00E64A8D" w:rsidRDefault="00E64A8D">
      <w:r>
        <w:separator/>
      </w:r>
    </w:p>
  </w:footnote>
  <w:footnote w:type="continuationSeparator" w:id="0">
    <w:p w14:paraId="73B60C77" w14:textId="77777777" w:rsidR="00E64A8D" w:rsidRDefault="00E6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00BB" w14:textId="6E0F0DA8" w:rsidR="00171966" w:rsidRDefault="0031329C">
    <w:pPr>
      <w:pStyle w:val="BodyText"/>
      <w:spacing w:line="14" w:lineRule="auto"/>
      <w:rPr>
        <w:sz w:val="20"/>
      </w:rPr>
    </w:pPr>
    <w:r>
      <w:rPr>
        <w:noProof/>
      </w:rPr>
      <mc:AlternateContent>
        <mc:Choice Requires="wps">
          <w:drawing>
            <wp:anchor distT="0" distB="0" distL="114300" distR="114300" simplePos="0" relativeHeight="487401472" behindDoc="1" locked="0" layoutInCell="1" allowOverlap="1" wp14:anchorId="44BB5B18" wp14:editId="49982D4F">
              <wp:simplePos x="0" y="0"/>
              <wp:positionH relativeFrom="page">
                <wp:posOffset>601980</wp:posOffset>
              </wp:positionH>
              <wp:positionV relativeFrom="page">
                <wp:posOffset>827405</wp:posOffset>
              </wp:positionV>
              <wp:extent cx="6300470" cy="6350"/>
              <wp:effectExtent l="0" t="0" r="0" b="0"/>
              <wp:wrapNone/>
              <wp:docPr id="118965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3452AD" id="Rectangle 2" o:spid="_x0000_s1026" style="position:absolute;margin-left:47.4pt;margin-top:65.15pt;width:496.1pt;height:.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401984" behindDoc="1" locked="0" layoutInCell="1" allowOverlap="1" wp14:anchorId="62A2739F" wp14:editId="7A488527">
              <wp:simplePos x="0" y="0"/>
              <wp:positionH relativeFrom="page">
                <wp:posOffset>589280</wp:posOffset>
              </wp:positionH>
              <wp:positionV relativeFrom="page">
                <wp:posOffset>567055</wp:posOffset>
              </wp:positionV>
              <wp:extent cx="85725" cy="158750"/>
              <wp:effectExtent l="0" t="0" r="0" b="0"/>
              <wp:wrapNone/>
              <wp:docPr id="7762414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F0F6" w14:textId="77777777" w:rsidR="00171966" w:rsidRDefault="00FA5FEE">
                          <w:pPr>
                            <w:spacing w:before="11"/>
                            <w:ind w:left="20"/>
                            <w:rPr>
                              <w:b/>
                              <w:sz w:val="19"/>
                            </w:rPr>
                          </w:pPr>
                          <w:r>
                            <w:rPr>
                              <w:b/>
                              <w:w w:val="99"/>
                              <w:sz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A2739F" id="_x0000_t202" coordsize="21600,21600" o:spt="202" path="m,l,21600r21600,l21600,xe">
              <v:stroke joinstyle="miter"/>
              <v:path gradientshapeok="t" o:connecttype="rect"/>
            </v:shapetype>
            <v:shape id="Text Box 1" o:spid="_x0000_s1027" type="#_x0000_t202" style="position:absolute;margin-left:46.4pt;margin-top:44.65pt;width:6.75pt;height:12.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" filled="f" stroked="f">
              <v:textbox inset="0,0,0,0">
                <w:txbxContent>
                  <w:p w14:paraId="3BC6F0F6" w14:textId="77777777" w:rsidR="00171966" w:rsidRDefault="00000000">
                    <w:pPr>
                      <w:spacing w:before="11"/>
                      <w:ind w:left="20"/>
                      <w:rPr>
                        <w:b/>
                        <w:sz w:val="19"/>
                      </w:rPr>
                    </w:pPr>
                    <w:r>
                      <w:rPr>
                        <w:b/>
                        <w:w w:val="99"/>
                        <w:sz w:val="19"/>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7490"/>
    <w:multiLevelType w:val="multilevel"/>
    <w:tmpl w:val="9378F55E"/>
    <w:lvl w:ilvl="0">
      <w:start w:val="1"/>
      <w:numFmt w:val="decimal"/>
      <w:lvlText w:val="%1."/>
      <w:lvlJc w:val="left"/>
      <w:pPr>
        <w:ind w:left="362" w:hanging="195"/>
        <w:jc w:val="right"/>
      </w:pPr>
      <w:rPr>
        <w:rFonts w:ascii="Times New Roman" w:eastAsia="Times New Roman" w:hAnsi="Times New Roman" w:cs="Times New Roman" w:hint="default"/>
        <w:b/>
        <w:bCs/>
        <w:spacing w:val="0"/>
        <w:w w:val="99"/>
        <w:sz w:val="19"/>
        <w:szCs w:val="19"/>
        <w:lang w:val="en-US" w:eastAsia="en-US" w:bidi="ar-SA"/>
      </w:rPr>
    </w:lvl>
    <w:lvl w:ilvl="1">
      <w:start w:val="1"/>
      <w:numFmt w:val="decimal"/>
      <w:lvlText w:val="%1.%2."/>
      <w:lvlJc w:val="left"/>
      <w:pPr>
        <w:ind w:left="470" w:hanging="303"/>
        <w:jc w:val="right"/>
      </w:pPr>
      <w:rPr>
        <w:rFonts w:ascii="Times New Roman" w:eastAsia="Times New Roman" w:hAnsi="Times New Roman" w:cs="Times New Roman" w:hint="default"/>
        <w:b/>
        <w:bCs/>
        <w:i/>
        <w:iCs/>
        <w:spacing w:val="-2"/>
        <w:w w:val="100"/>
        <w:sz w:val="17"/>
        <w:szCs w:val="17"/>
        <w:lang w:val="en-US" w:eastAsia="en-US" w:bidi="ar-SA"/>
      </w:rPr>
    </w:lvl>
    <w:lvl w:ilvl="2">
      <w:numFmt w:val="bullet"/>
      <w:lvlText w:val="•"/>
      <w:lvlJc w:val="left"/>
      <w:pPr>
        <w:ind w:left="1574" w:hanging="303"/>
      </w:pPr>
      <w:rPr>
        <w:rFonts w:hint="default"/>
        <w:lang w:val="en-US" w:eastAsia="en-US" w:bidi="ar-SA"/>
      </w:rPr>
    </w:lvl>
    <w:lvl w:ilvl="3">
      <w:numFmt w:val="bullet"/>
      <w:lvlText w:val="•"/>
      <w:lvlJc w:val="left"/>
      <w:pPr>
        <w:ind w:left="2668" w:hanging="303"/>
      </w:pPr>
      <w:rPr>
        <w:rFonts w:hint="default"/>
        <w:lang w:val="en-US" w:eastAsia="en-US" w:bidi="ar-SA"/>
      </w:rPr>
    </w:lvl>
    <w:lvl w:ilvl="4">
      <w:numFmt w:val="bullet"/>
      <w:lvlText w:val="•"/>
      <w:lvlJc w:val="left"/>
      <w:pPr>
        <w:ind w:left="3762" w:hanging="303"/>
      </w:pPr>
      <w:rPr>
        <w:rFonts w:hint="default"/>
        <w:lang w:val="en-US" w:eastAsia="en-US" w:bidi="ar-SA"/>
      </w:rPr>
    </w:lvl>
    <w:lvl w:ilvl="5">
      <w:numFmt w:val="bullet"/>
      <w:lvlText w:val="•"/>
      <w:lvlJc w:val="left"/>
      <w:pPr>
        <w:ind w:left="4856" w:hanging="303"/>
      </w:pPr>
      <w:rPr>
        <w:rFonts w:hint="default"/>
        <w:lang w:val="en-US" w:eastAsia="en-US" w:bidi="ar-SA"/>
      </w:rPr>
    </w:lvl>
    <w:lvl w:ilvl="6">
      <w:numFmt w:val="bullet"/>
      <w:lvlText w:val="•"/>
      <w:lvlJc w:val="left"/>
      <w:pPr>
        <w:ind w:left="5950" w:hanging="303"/>
      </w:pPr>
      <w:rPr>
        <w:rFonts w:hint="default"/>
        <w:lang w:val="en-US" w:eastAsia="en-US" w:bidi="ar-SA"/>
      </w:rPr>
    </w:lvl>
    <w:lvl w:ilvl="7">
      <w:numFmt w:val="bullet"/>
      <w:lvlText w:val="•"/>
      <w:lvlJc w:val="left"/>
      <w:pPr>
        <w:ind w:left="7044" w:hanging="303"/>
      </w:pPr>
      <w:rPr>
        <w:rFonts w:hint="default"/>
        <w:lang w:val="en-US" w:eastAsia="en-US" w:bidi="ar-SA"/>
      </w:rPr>
    </w:lvl>
    <w:lvl w:ilvl="8">
      <w:numFmt w:val="bullet"/>
      <w:lvlText w:val="•"/>
      <w:lvlJc w:val="left"/>
      <w:pPr>
        <w:ind w:left="8138" w:hanging="303"/>
      </w:pPr>
      <w:rPr>
        <w:rFonts w:hint="default"/>
        <w:lang w:val="en-US" w:eastAsia="en-US" w:bidi="ar-SA"/>
      </w:rPr>
    </w:lvl>
  </w:abstractNum>
  <w:abstractNum w:abstractNumId="1">
    <w:nsid w:val="22752B4A"/>
    <w:multiLevelType w:val="hybridMultilevel"/>
    <w:tmpl w:val="E122978E"/>
    <w:lvl w:ilvl="0" w:tplc="AD284C0C">
      <w:numFmt w:val="bullet"/>
      <w:lvlText w:val=""/>
      <w:lvlJc w:val="left"/>
      <w:pPr>
        <w:ind w:left="494" w:hanging="238"/>
      </w:pPr>
      <w:rPr>
        <w:rFonts w:ascii="Symbol" w:eastAsia="Symbol" w:hAnsi="Symbol" w:cs="Symbol" w:hint="default"/>
        <w:w w:val="100"/>
        <w:sz w:val="16"/>
        <w:szCs w:val="16"/>
        <w:lang w:val="en-US" w:eastAsia="en-US" w:bidi="ar-SA"/>
      </w:rPr>
    </w:lvl>
    <w:lvl w:ilvl="1" w:tplc="FE26A950">
      <w:numFmt w:val="bullet"/>
      <w:lvlText w:val="•"/>
      <w:lvlJc w:val="left"/>
      <w:pPr>
        <w:ind w:left="1482" w:hanging="238"/>
      </w:pPr>
      <w:rPr>
        <w:rFonts w:hint="default"/>
        <w:lang w:val="en-US" w:eastAsia="en-US" w:bidi="ar-SA"/>
      </w:rPr>
    </w:lvl>
    <w:lvl w:ilvl="2" w:tplc="EC3EC4BE">
      <w:numFmt w:val="bullet"/>
      <w:lvlText w:val="•"/>
      <w:lvlJc w:val="left"/>
      <w:pPr>
        <w:ind w:left="2465" w:hanging="238"/>
      </w:pPr>
      <w:rPr>
        <w:rFonts w:hint="default"/>
        <w:lang w:val="en-US" w:eastAsia="en-US" w:bidi="ar-SA"/>
      </w:rPr>
    </w:lvl>
    <w:lvl w:ilvl="3" w:tplc="4DB21B08">
      <w:numFmt w:val="bullet"/>
      <w:lvlText w:val="•"/>
      <w:lvlJc w:val="left"/>
      <w:pPr>
        <w:ind w:left="3447" w:hanging="238"/>
      </w:pPr>
      <w:rPr>
        <w:rFonts w:hint="default"/>
        <w:lang w:val="en-US" w:eastAsia="en-US" w:bidi="ar-SA"/>
      </w:rPr>
    </w:lvl>
    <w:lvl w:ilvl="4" w:tplc="55BC8CF8">
      <w:numFmt w:val="bullet"/>
      <w:lvlText w:val="•"/>
      <w:lvlJc w:val="left"/>
      <w:pPr>
        <w:ind w:left="4430" w:hanging="238"/>
      </w:pPr>
      <w:rPr>
        <w:rFonts w:hint="default"/>
        <w:lang w:val="en-US" w:eastAsia="en-US" w:bidi="ar-SA"/>
      </w:rPr>
    </w:lvl>
    <w:lvl w:ilvl="5" w:tplc="793A48E0">
      <w:numFmt w:val="bullet"/>
      <w:lvlText w:val="•"/>
      <w:lvlJc w:val="left"/>
      <w:pPr>
        <w:ind w:left="5413" w:hanging="238"/>
      </w:pPr>
      <w:rPr>
        <w:rFonts w:hint="default"/>
        <w:lang w:val="en-US" w:eastAsia="en-US" w:bidi="ar-SA"/>
      </w:rPr>
    </w:lvl>
    <w:lvl w:ilvl="6" w:tplc="249254EC">
      <w:numFmt w:val="bullet"/>
      <w:lvlText w:val="•"/>
      <w:lvlJc w:val="left"/>
      <w:pPr>
        <w:ind w:left="6395" w:hanging="238"/>
      </w:pPr>
      <w:rPr>
        <w:rFonts w:hint="default"/>
        <w:lang w:val="en-US" w:eastAsia="en-US" w:bidi="ar-SA"/>
      </w:rPr>
    </w:lvl>
    <w:lvl w:ilvl="7" w:tplc="42B44838">
      <w:numFmt w:val="bullet"/>
      <w:lvlText w:val="•"/>
      <w:lvlJc w:val="left"/>
      <w:pPr>
        <w:ind w:left="7378" w:hanging="238"/>
      </w:pPr>
      <w:rPr>
        <w:rFonts w:hint="default"/>
        <w:lang w:val="en-US" w:eastAsia="en-US" w:bidi="ar-SA"/>
      </w:rPr>
    </w:lvl>
    <w:lvl w:ilvl="8" w:tplc="065C704C">
      <w:numFmt w:val="bullet"/>
      <w:lvlText w:val="•"/>
      <w:lvlJc w:val="left"/>
      <w:pPr>
        <w:ind w:left="8361" w:hanging="238"/>
      </w:pPr>
      <w:rPr>
        <w:rFonts w:hint="default"/>
        <w:lang w:val="en-US" w:eastAsia="en-US" w:bidi="ar-SA"/>
      </w:rPr>
    </w:lvl>
  </w:abstractNum>
  <w:abstractNum w:abstractNumId="2">
    <w:nsid w:val="33396090"/>
    <w:multiLevelType w:val="singleLevel"/>
    <w:tmpl w:val="32CAE204"/>
    <w:lvl w:ilvl="0">
      <w:start w:val="1"/>
      <w:numFmt w:val="lowerLetter"/>
      <w:lvlText w:val="%1."/>
      <w:lvlJc w:val="left"/>
      <w:pPr>
        <w:ind w:left="360" w:hanging="360"/>
      </w:pPr>
      <w:rPr>
        <w:rFonts w:hint="default"/>
      </w:rPr>
    </w:lvl>
  </w:abstractNum>
  <w:abstractNum w:abstractNumId="3">
    <w:nsid w:val="464A5931"/>
    <w:multiLevelType w:val="hybridMultilevel"/>
    <w:tmpl w:val="D06EB678"/>
    <w:lvl w:ilvl="0" w:tplc="89143346">
      <w:numFmt w:val="bullet"/>
      <w:lvlText w:val=""/>
      <w:lvlJc w:val="left"/>
      <w:pPr>
        <w:ind w:left="408" w:hanging="240"/>
      </w:pPr>
      <w:rPr>
        <w:rFonts w:ascii="Symbol" w:eastAsia="Symbol" w:hAnsi="Symbol" w:cs="Symbol" w:hint="default"/>
        <w:w w:val="100"/>
        <w:sz w:val="16"/>
        <w:szCs w:val="16"/>
        <w:lang w:val="en-US" w:eastAsia="en-US" w:bidi="ar-SA"/>
      </w:rPr>
    </w:lvl>
    <w:lvl w:ilvl="1" w:tplc="4F68A4BA">
      <w:numFmt w:val="bullet"/>
      <w:lvlText w:val="•"/>
      <w:lvlJc w:val="left"/>
      <w:pPr>
        <w:ind w:left="1392" w:hanging="240"/>
      </w:pPr>
      <w:rPr>
        <w:rFonts w:hint="default"/>
        <w:lang w:val="en-US" w:eastAsia="en-US" w:bidi="ar-SA"/>
      </w:rPr>
    </w:lvl>
    <w:lvl w:ilvl="2" w:tplc="F874194A">
      <w:numFmt w:val="bullet"/>
      <w:lvlText w:val="•"/>
      <w:lvlJc w:val="left"/>
      <w:pPr>
        <w:ind w:left="2385" w:hanging="240"/>
      </w:pPr>
      <w:rPr>
        <w:rFonts w:hint="default"/>
        <w:lang w:val="en-US" w:eastAsia="en-US" w:bidi="ar-SA"/>
      </w:rPr>
    </w:lvl>
    <w:lvl w:ilvl="3" w:tplc="7068A682">
      <w:numFmt w:val="bullet"/>
      <w:lvlText w:val="•"/>
      <w:lvlJc w:val="left"/>
      <w:pPr>
        <w:ind w:left="3377" w:hanging="240"/>
      </w:pPr>
      <w:rPr>
        <w:rFonts w:hint="default"/>
        <w:lang w:val="en-US" w:eastAsia="en-US" w:bidi="ar-SA"/>
      </w:rPr>
    </w:lvl>
    <w:lvl w:ilvl="4" w:tplc="497A5328">
      <w:numFmt w:val="bullet"/>
      <w:lvlText w:val="•"/>
      <w:lvlJc w:val="left"/>
      <w:pPr>
        <w:ind w:left="4370" w:hanging="240"/>
      </w:pPr>
      <w:rPr>
        <w:rFonts w:hint="default"/>
        <w:lang w:val="en-US" w:eastAsia="en-US" w:bidi="ar-SA"/>
      </w:rPr>
    </w:lvl>
    <w:lvl w:ilvl="5" w:tplc="8D50AE4A">
      <w:numFmt w:val="bullet"/>
      <w:lvlText w:val="•"/>
      <w:lvlJc w:val="left"/>
      <w:pPr>
        <w:ind w:left="5363" w:hanging="240"/>
      </w:pPr>
      <w:rPr>
        <w:rFonts w:hint="default"/>
        <w:lang w:val="en-US" w:eastAsia="en-US" w:bidi="ar-SA"/>
      </w:rPr>
    </w:lvl>
    <w:lvl w:ilvl="6" w:tplc="F7AAF412">
      <w:numFmt w:val="bullet"/>
      <w:lvlText w:val="•"/>
      <w:lvlJc w:val="left"/>
      <w:pPr>
        <w:ind w:left="6355" w:hanging="240"/>
      </w:pPr>
      <w:rPr>
        <w:rFonts w:hint="default"/>
        <w:lang w:val="en-US" w:eastAsia="en-US" w:bidi="ar-SA"/>
      </w:rPr>
    </w:lvl>
    <w:lvl w:ilvl="7" w:tplc="027CB966">
      <w:numFmt w:val="bullet"/>
      <w:lvlText w:val="•"/>
      <w:lvlJc w:val="left"/>
      <w:pPr>
        <w:ind w:left="7348" w:hanging="240"/>
      </w:pPr>
      <w:rPr>
        <w:rFonts w:hint="default"/>
        <w:lang w:val="en-US" w:eastAsia="en-US" w:bidi="ar-SA"/>
      </w:rPr>
    </w:lvl>
    <w:lvl w:ilvl="8" w:tplc="02BE86EA">
      <w:numFmt w:val="bullet"/>
      <w:lvlText w:val="•"/>
      <w:lvlJc w:val="left"/>
      <w:pPr>
        <w:ind w:left="8341" w:hanging="240"/>
      </w:pPr>
      <w:rPr>
        <w:rFonts w:hint="default"/>
        <w:lang w:val="en-US" w:eastAsia="en-US" w:bidi="ar-SA"/>
      </w:rPr>
    </w:lvl>
  </w:abstractNum>
  <w:abstractNum w:abstractNumId="4">
    <w:nsid w:val="640E282C"/>
    <w:multiLevelType w:val="singleLevel"/>
    <w:tmpl w:val="97983B44"/>
    <w:lvl w:ilvl="0">
      <w:start w:val="1"/>
      <w:numFmt w:val="decimal"/>
      <w:lvlText w:val="%1."/>
      <w:lvlJc w:val="left"/>
      <w:pPr>
        <w:ind w:left="720" w:hanging="360"/>
      </w:pPr>
      <w:rPr>
        <w:rFonts w:ascii="Times New Roman" w:hAnsi="Times New Roman" w:cs="Times New Roman" w:hint="default"/>
        <w:b/>
        <w:bCs/>
        <w:vertAlign w:val="baseline"/>
      </w:rPr>
    </w:lvl>
  </w:abstractNum>
  <w:abstractNum w:abstractNumId="5">
    <w:nsid w:val="65C21B2F"/>
    <w:multiLevelType w:val="hybridMultilevel"/>
    <w:tmpl w:val="B0B0CEE4"/>
    <w:lvl w:ilvl="0" w:tplc="FE967ADE">
      <w:start w:val="1"/>
      <w:numFmt w:val="decimal"/>
      <w:lvlText w:val="%1."/>
      <w:lvlJc w:val="left"/>
      <w:pPr>
        <w:ind w:left="720" w:hanging="360"/>
      </w:pPr>
      <w:rPr>
        <w:rFonts w:ascii="Times New Roman" w:hAnsi="Times New Roman" w:cs="Times New Roman"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66"/>
    <w:rsid w:val="000D3998"/>
    <w:rsid w:val="000D3F07"/>
    <w:rsid w:val="00164115"/>
    <w:rsid w:val="00171966"/>
    <w:rsid w:val="00193557"/>
    <w:rsid w:val="001A225C"/>
    <w:rsid w:val="001A552E"/>
    <w:rsid w:val="001C6C84"/>
    <w:rsid w:val="00247738"/>
    <w:rsid w:val="002A09DC"/>
    <w:rsid w:val="0031329C"/>
    <w:rsid w:val="00455F67"/>
    <w:rsid w:val="00485CF6"/>
    <w:rsid w:val="00487D50"/>
    <w:rsid w:val="004C45A6"/>
    <w:rsid w:val="005A2E25"/>
    <w:rsid w:val="006004B5"/>
    <w:rsid w:val="006155A5"/>
    <w:rsid w:val="00761DD2"/>
    <w:rsid w:val="00767B0B"/>
    <w:rsid w:val="00786FCC"/>
    <w:rsid w:val="0079327C"/>
    <w:rsid w:val="00804923"/>
    <w:rsid w:val="008A1AF3"/>
    <w:rsid w:val="00975367"/>
    <w:rsid w:val="00A24C37"/>
    <w:rsid w:val="00B27321"/>
    <w:rsid w:val="00C74A67"/>
    <w:rsid w:val="00CB5754"/>
    <w:rsid w:val="00D11E75"/>
    <w:rsid w:val="00D630E0"/>
    <w:rsid w:val="00DA0D3C"/>
    <w:rsid w:val="00DF57AC"/>
    <w:rsid w:val="00E1781F"/>
    <w:rsid w:val="00E30573"/>
    <w:rsid w:val="00E64A8D"/>
    <w:rsid w:val="00F75FDA"/>
    <w:rsid w:val="00FA5F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43" w:lineRule="exact"/>
      <w:outlineLvl w:val="0"/>
    </w:pPr>
    <w:rPr>
      <w:rFonts w:ascii="Symbol" w:eastAsia="Symbol" w:hAnsi="Symbol" w:cs="Symbol"/>
      <w:sz w:val="20"/>
      <w:szCs w:val="20"/>
    </w:rPr>
  </w:style>
  <w:style w:type="paragraph" w:styleId="Heading2">
    <w:name w:val="heading 2"/>
    <w:basedOn w:val="Normal"/>
    <w:uiPriority w:val="9"/>
    <w:unhideWhenUsed/>
    <w:qFormat/>
    <w:pPr>
      <w:spacing w:line="53" w:lineRule="exact"/>
      <w:outlineLvl w:val="1"/>
    </w:pPr>
    <w:rPr>
      <w:i/>
      <w:iCs/>
      <w:sz w:val="20"/>
      <w:szCs w:val="20"/>
    </w:rPr>
  </w:style>
  <w:style w:type="paragraph" w:styleId="Heading3">
    <w:name w:val="heading 3"/>
    <w:basedOn w:val="Normal"/>
    <w:uiPriority w:val="9"/>
    <w:unhideWhenUsed/>
    <w:qFormat/>
    <w:pPr>
      <w:ind w:left="20"/>
      <w:outlineLvl w:val="2"/>
    </w:pPr>
    <w:rPr>
      <w:b/>
      <w:bCs/>
      <w:sz w:val="19"/>
      <w:szCs w:val="19"/>
    </w:rPr>
  </w:style>
  <w:style w:type="paragraph" w:styleId="Heading4">
    <w:name w:val="heading 4"/>
    <w:basedOn w:val="Normal"/>
    <w:uiPriority w:val="9"/>
    <w:unhideWhenUsed/>
    <w:qFormat/>
    <w:pPr>
      <w:ind w:left="559" w:hanging="304"/>
      <w:outlineLvl w:val="3"/>
    </w:pPr>
    <w:rPr>
      <w:b/>
      <w:bCs/>
      <w:i/>
      <w:i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256"/>
    </w:pPr>
    <w:rPr>
      <w:b/>
      <w:bCs/>
      <w:sz w:val="32"/>
      <w:szCs w:val="32"/>
    </w:rPr>
  </w:style>
  <w:style w:type="paragraph" w:styleId="ListParagraph">
    <w:name w:val="List Paragraph"/>
    <w:aliases w:val="Heading 1 Char1"/>
    <w:basedOn w:val="Normal"/>
    <w:link w:val="ListParagraphChar"/>
    <w:uiPriority w:val="34"/>
    <w:qFormat/>
    <w:pPr>
      <w:ind w:left="494" w:hanging="2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79327C"/>
    <w:pPr>
      <w:tabs>
        <w:tab w:val="center" w:pos="4513"/>
        <w:tab w:val="right" w:pos="9026"/>
      </w:tabs>
    </w:pPr>
  </w:style>
  <w:style w:type="character" w:customStyle="1" w:styleId="HeaderChar">
    <w:name w:val="Header Char"/>
    <w:basedOn w:val="DefaultParagraphFont"/>
    <w:link w:val="Header"/>
    <w:uiPriority w:val="99"/>
    <w:rsid w:val="0079327C"/>
    <w:rPr>
      <w:rFonts w:ascii="Times New Roman" w:eastAsia="Times New Roman" w:hAnsi="Times New Roman" w:cs="Times New Roman"/>
    </w:rPr>
  </w:style>
  <w:style w:type="paragraph" w:styleId="Footer">
    <w:name w:val="footer"/>
    <w:basedOn w:val="Normal"/>
    <w:link w:val="FooterChar"/>
    <w:uiPriority w:val="99"/>
    <w:unhideWhenUsed/>
    <w:rsid w:val="0079327C"/>
    <w:pPr>
      <w:tabs>
        <w:tab w:val="center" w:pos="4513"/>
        <w:tab w:val="right" w:pos="9026"/>
      </w:tabs>
    </w:pPr>
  </w:style>
  <w:style w:type="character" w:customStyle="1" w:styleId="FooterChar">
    <w:name w:val="Footer Char"/>
    <w:basedOn w:val="DefaultParagraphFont"/>
    <w:link w:val="Footer"/>
    <w:uiPriority w:val="99"/>
    <w:rsid w:val="0079327C"/>
    <w:rPr>
      <w:rFonts w:ascii="Times New Roman" w:eastAsia="Times New Roman" w:hAnsi="Times New Roman" w:cs="Times New Roman"/>
    </w:rPr>
  </w:style>
  <w:style w:type="character" w:styleId="Hyperlink">
    <w:name w:val="Hyperlink"/>
    <w:basedOn w:val="DefaultParagraphFont"/>
    <w:uiPriority w:val="99"/>
    <w:unhideWhenUsed/>
    <w:rsid w:val="00761DD2"/>
    <w:rPr>
      <w:color w:val="0000FF" w:themeColor="hyperlink"/>
      <w:u w:val="single"/>
    </w:rPr>
  </w:style>
  <w:style w:type="character" w:customStyle="1" w:styleId="UnresolvedMention">
    <w:name w:val="Unresolved Mention"/>
    <w:basedOn w:val="DefaultParagraphFont"/>
    <w:uiPriority w:val="99"/>
    <w:semiHidden/>
    <w:unhideWhenUsed/>
    <w:rsid w:val="00761DD2"/>
    <w:rPr>
      <w:color w:val="605E5C"/>
      <w:shd w:val="clear" w:color="auto" w:fill="E1DFDD"/>
    </w:rPr>
  </w:style>
  <w:style w:type="character" w:customStyle="1" w:styleId="ListParagraphChar">
    <w:name w:val="List Paragraph Char"/>
    <w:aliases w:val="Heading 1 Char1 Char"/>
    <w:link w:val="ListParagraph"/>
    <w:uiPriority w:val="34"/>
    <w:qFormat/>
    <w:locked/>
    <w:rsid w:val="00DF57AC"/>
    <w:rPr>
      <w:rFonts w:ascii="Times New Roman" w:eastAsia="Times New Roman" w:hAnsi="Times New Roman" w:cs="Times New Roman"/>
    </w:rPr>
  </w:style>
  <w:style w:type="paragraph" w:customStyle="1" w:styleId="Default">
    <w:name w:val="Default"/>
    <w:qFormat/>
    <w:rsid w:val="008A1AF3"/>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43" w:lineRule="exact"/>
      <w:outlineLvl w:val="0"/>
    </w:pPr>
    <w:rPr>
      <w:rFonts w:ascii="Symbol" w:eastAsia="Symbol" w:hAnsi="Symbol" w:cs="Symbol"/>
      <w:sz w:val="20"/>
      <w:szCs w:val="20"/>
    </w:rPr>
  </w:style>
  <w:style w:type="paragraph" w:styleId="Heading2">
    <w:name w:val="heading 2"/>
    <w:basedOn w:val="Normal"/>
    <w:uiPriority w:val="9"/>
    <w:unhideWhenUsed/>
    <w:qFormat/>
    <w:pPr>
      <w:spacing w:line="53" w:lineRule="exact"/>
      <w:outlineLvl w:val="1"/>
    </w:pPr>
    <w:rPr>
      <w:i/>
      <w:iCs/>
      <w:sz w:val="20"/>
      <w:szCs w:val="20"/>
    </w:rPr>
  </w:style>
  <w:style w:type="paragraph" w:styleId="Heading3">
    <w:name w:val="heading 3"/>
    <w:basedOn w:val="Normal"/>
    <w:uiPriority w:val="9"/>
    <w:unhideWhenUsed/>
    <w:qFormat/>
    <w:pPr>
      <w:ind w:left="20"/>
      <w:outlineLvl w:val="2"/>
    </w:pPr>
    <w:rPr>
      <w:b/>
      <w:bCs/>
      <w:sz w:val="19"/>
      <w:szCs w:val="19"/>
    </w:rPr>
  </w:style>
  <w:style w:type="paragraph" w:styleId="Heading4">
    <w:name w:val="heading 4"/>
    <w:basedOn w:val="Normal"/>
    <w:uiPriority w:val="9"/>
    <w:unhideWhenUsed/>
    <w:qFormat/>
    <w:pPr>
      <w:ind w:left="559" w:hanging="304"/>
      <w:outlineLvl w:val="3"/>
    </w:pPr>
    <w:rPr>
      <w:b/>
      <w:bCs/>
      <w:i/>
      <w:i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256"/>
    </w:pPr>
    <w:rPr>
      <w:b/>
      <w:bCs/>
      <w:sz w:val="32"/>
      <w:szCs w:val="32"/>
    </w:rPr>
  </w:style>
  <w:style w:type="paragraph" w:styleId="ListParagraph">
    <w:name w:val="List Paragraph"/>
    <w:aliases w:val="Heading 1 Char1"/>
    <w:basedOn w:val="Normal"/>
    <w:link w:val="ListParagraphChar"/>
    <w:uiPriority w:val="34"/>
    <w:qFormat/>
    <w:pPr>
      <w:ind w:left="494" w:hanging="2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79327C"/>
    <w:pPr>
      <w:tabs>
        <w:tab w:val="center" w:pos="4513"/>
        <w:tab w:val="right" w:pos="9026"/>
      </w:tabs>
    </w:pPr>
  </w:style>
  <w:style w:type="character" w:customStyle="1" w:styleId="HeaderChar">
    <w:name w:val="Header Char"/>
    <w:basedOn w:val="DefaultParagraphFont"/>
    <w:link w:val="Header"/>
    <w:uiPriority w:val="99"/>
    <w:rsid w:val="0079327C"/>
    <w:rPr>
      <w:rFonts w:ascii="Times New Roman" w:eastAsia="Times New Roman" w:hAnsi="Times New Roman" w:cs="Times New Roman"/>
    </w:rPr>
  </w:style>
  <w:style w:type="paragraph" w:styleId="Footer">
    <w:name w:val="footer"/>
    <w:basedOn w:val="Normal"/>
    <w:link w:val="FooterChar"/>
    <w:uiPriority w:val="99"/>
    <w:unhideWhenUsed/>
    <w:rsid w:val="0079327C"/>
    <w:pPr>
      <w:tabs>
        <w:tab w:val="center" w:pos="4513"/>
        <w:tab w:val="right" w:pos="9026"/>
      </w:tabs>
    </w:pPr>
  </w:style>
  <w:style w:type="character" w:customStyle="1" w:styleId="FooterChar">
    <w:name w:val="Footer Char"/>
    <w:basedOn w:val="DefaultParagraphFont"/>
    <w:link w:val="Footer"/>
    <w:uiPriority w:val="99"/>
    <w:rsid w:val="0079327C"/>
    <w:rPr>
      <w:rFonts w:ascii="Times New Roman" w:eastAsia="Times New Roman" w:hAnsi="Times New Roman" w:cs="Times New Roman"/>
    </w:rPr>
  </w:style>
  <w:style w:type="character" w:styleId="Hyperlink">
    <w:name w:val="Hyperlink"/>
    <w:basedOn w:val="DefaultParagraphFont"/>
    <w:uiPriority w:val="99"/>
    <w:unhideWhenUsed/>
    <w:rsid w:val="00761DD2"/>
    <w:rPr>
      <w:color w:val="0000FF" w:themeColor="hyperlink"/>
      <w:u w:val="single"/>
    </w:rPr>
  </w:style>
  <w:style w:type="character" w:customStyle="1" w:styleId="UnresolvedMention">
    <w:name w:val="Unresolved Mention"/>
    <w:basedOn w:val="DefaultParagraphFont"/>
    <w:uiPriority w:val="99"/>
    <w:semiHidden/>
    <w:unhideWhenUsed/>
    <w:rsid w:val="00761DD2"/>
    <w:rPr>
      <w:color w:val="605E5C"/>
      <w:shd w:val="clear" w:color="auto" w:fill="E1DFDD"/>
    </w:rPr>
  </w:style>
  <w:style w:type="character" w:customStyle="1" w:styleId="ListParagraphChar">
    <w:name w:val="List Paragraph Char"/>
    <w:aliases w:val="Heading 1 Char1 Char"/>
    <w:link w:val="ListParagraph"/>
    <w:uiPriority w:val="34"/>
    <w:qFormat/>
    <w:locked/>
    <w:rsid w:val="00DF57AC"/>
    <w:rPr>
      <w:rFonts w:ascii="Times New Roman" w:eastAsia="Times New Roman" w:hAnsi="Times New Roman" w:cs="Times New Roman"/>
    </w:rPr>
  </w:style>
  <w:style w:type="paragraph" w:customStyle="1" w:styleId="Default">
    <w:name w:val="Default"/>
    <w:qFormat/>
    <w:rsid w:val="008A1AF3"/>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4508</Words>
  <Characters>25701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30149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Kristina Maharani</cp:lastModifiedBy>
  <cp:revision>7</cp:revision>
  <dcterms:created xsi:type="dcterms:W3CDTF">2024-03-18T05:18:00Z</dcterms:created>
  <dcterms:modified xsi:type="dcterms:W3CDTF">2024-04-04T07:44:00Z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2010</vt:lpwstr>
  </property>
  <property fmtid="{D5CDD505-2E9C-101B-9397-08002B2CF9AE}" pid="4" name="LastSaved">
    <vt:filetime>2023-01-18T00:00:00Z</vt:filetime>
  </property>
</Properties>
</file>